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476636" w14:textId="67CCAEB2" w:rsidR="00883F87" w:rsidRDefault="0078629B" w:rsidP="00883F87">
      <w:pPr>
        <w:suppressAutoHyphens/>
        <w:spacing w:before="100" w:after="100" w:line="240" w:lineRule="auto"/>
        <w:jc w:val="center"/>
        <w:rPr>
          <w:rFonts w:ascii="Times New Roman" w:eastAsia="Times New Roman" w:hAnsi="Times New Roman" w:cs="Times New Roman"/>
          <w:b/>
          <w:color w:val="0000FF"/>
          <w:sz w:val="36"/>
          <w:u w:val="single"/>
          <w:lang w:eastAsia="pl-PL"/>
        </w:rPr>
      </w:pPr>
      <w:r>
        <w:fldChar w:fldCharType="begin"/>
      </w:r>
      <w:r>
        <w:instrText xml:space="preserve"> HYPERLINK "http://www.bedzin.pl/wydarzenia-bedzin/3177-zapisy-dzieci-do-przedszkoli" \h </w:instrText>
      </w:r>
      <w:r>
        <w:fldChar w:fldCharType="separate"/>
      </w:r>
      <w:r w:rsidR="00D26654">
        <w:rPr>
          <w:rFonts w:ascii="Times New Roman" w:eastAsia="Times New Roman" w:hAnsi="Times New Roman" w:cs="Times New Roman"/>
          <w:b/>
          <w:color w:val="0000FF"/>
          <w:sz w:val="36"/>
          <w:u w:val="single"/>
          <w:lang w:eastAsia="pl-PL"/>
        </w:rPr>
        <w:t>Regulamin</w:t>
      </w:r>
      <w:r w:rsidR="002C0DC1">
        <w:rPr>
          <w:rFonts w:ascii="Times New Roman" w:eastAsia="Times New Roman" w:hAnsi="Times New Roman" w:cs="Times New Roman"/>
          <w:b/>
          <w:color w:val="0000FF"/>
          <w:sz w:val="36"/>
          <w:u w:val="single"/>
          <w:lang w:eastAsia="pl-PL"/>
        </w:rPr>
        <w:t xml:space="preserve"> postępowania rekrutacyjnego </w:t>
      </w:r>
      <w:r w:rsidR="002C0DC1">
        <w:rPr>
          <w:rFonts w:ascii="Times New Roman" w:eastAsia="Times New Roman" w:hAnsi="Times New Roman" w:cs="Times New Roman"/>
          <w:b/>
          <w:color w:val="0000FF"/>
          <w:sz w:val="36"/>
          <w:u w:val="single"/>
          <w:lang w:eastAsia="pl-PL"/>
        </w:rPr>
        <w:br/>
        <w:t>do przedszkoli publicznych Gminy Błonie</w:t>
      </w:r>
      <w:r w:rsidR="002C0DC1">
        <w:rPr>
          <w:rFonts w:ascii="Times New Roman" w:eastAsia="Times New Roman" w:hAnsi="Times New Roman" w:cs="Times New Roman"/>
          <w:b/>
          <w:color w:val="0000FF"/>
          <w:sz w:val="36"/>
          <w:u w:val="single"/>
          <w:lang w:eastAsia="pl-PL"/>
        </w:rPr>
        <w:br/>
        <w:t>na rok szkolny 202</w:t>
      </w:r>
      <w:r>
        <w:rPr>
          <w:rFonts w:ascii="Times New Roman" w:eastAsia="Times New Roman" w:hAnsi="Times New Roman" w:cs="Times New Roman"/>
          <w:b/>
          <w:color w:val="0000FF"/>
          <w:sz w:val="36"/>
          <w:u w:val="single"/>
          <w:lang w:eastAsia="pl-PL"/>
        </w:rPr>
        <w:t>5</w:t>
      </w:r>
      <w:r w:rsidR="002C0DC1">
        <w:rPr>
          <w:rFonts w:ascii="Times New Roman" w:eastAsia="Times New Roman" w:hAnsi="Times New Roman" w:cs="Times New Roman"/>
          <w:b/>
          <w:color w:val="0000FF"/>
          <w:sz w:val="36"/>
          <w:u w:val="single"/>
          <w:lang w:eastAsia="pl-PL"/>
        </w:rPr>
        <w:t>/202</w:t>
      </w:r>
      <w:r>
        <w:rPr>
          <w:rFonts w:ascii="Times New Roman" w:eastAsia="Times New Roman" w:hAnsi="Times New Roman" w:cs="Times New Roman"/>
          <w:b/>
          <w:color w:val="0000FF"/>
          <w:sz w:val="36"/>
          <w:u w:val="single"/>
          <w:lang w:eastAsia="pl-PL"/>
        </w:rPr>
        <w:fldChar w:fldCharType="end"/>
      </w:r>
      <w:r>
        <w:rPr>
          <w:rFonts w:ascii="Times New Roman" w:eastAsia="Times New Roman" w:hAnsi="Times New Roman" w:cs="Times New Roman"/>
          <w:b/>
          <w:color w:val="0000FF"/>
          <w:sz w:val="36"/>
          <w:u w:val="single"/>
          <w:lang w:eastAsia="pl-PL"/>
        </w:rPr>
        <w:t>6</w:t>
      </w:r>
    </w:p>
    <w:p w14:paraId="75993623" w14:textId="77777777" w:rsidR="001C7DD7" w:rsidRPr="00F30731" w:rsidRDefault="001C7DD7" w:rsidP="00883F87">
      <w:pPr>
        <w:suppressAutoHyphens/>
        <w:spacing w:before="100" w:after="100" w:line="240" w:lineRule="auto"/>
        <w:jc w:val="center"/>
        <w:rPr>
          <w:rFonts w:ascii="Times New Roman" w:eastAsia="Times New Roman" w:hAnsi="Times New Roman" w:cs="Times New Roman"/>
          <w:b/>
          <w:color w:val="0000FF"/>
          <w:sz w:val="36"/>
          <w:u w:val="single"/>
          <w:lang w:eastAsia="pl-PL"/>
        </w:rPr>
      </w:pPr>
    </w:p>
    <w:p w14:paraId="6F28F38A" w14:textId="1661AAE1" w:rsidR="00883F87" w:rsidRPr="00922377" w:rsidRDefault="002C0DC1" w:rsidP="00883F87">
      <w:pPr>
        <w:spacing w:after="0" w:line="360" w:lineRule="auto"/>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Zasady prowadzenia postępowania rekrutacyjnego do publicznych przedszkoli na rok szkolny 202</w:t>
      </w:r>
      <w:r w:rsidR="0078629B">
        <w:rPr>
          <w:rFonts w:ascii="Times New Roman" w:eastAsia="Times New Roman" w:hAnsi="Times New Roman" w:cs="Times New Roman"/>
          <w:b/>
          <w:sz w:val="24"/>
          <w:szCs w:val="24"/>
          <w:lang w:eastAsia="pl-PL"/>
        </w:rPr>
        <w:t>5</w:t>
      </w:r>
      <w:r>
        <w:rPr>
          <w:rFonts w:ascii="Times New Roman" w:eastAsia="Times New Roman" w:hAnsi="Times New Roman" w:cs="Times New Roman"/>
          <w:b/>
          <w:sz w:val="24"/>
          <w:szCs w:val="24"/>
          <w:lang w:eastAsia="pl-PL"/>
        </w:rPr>
        <w:t>/202</w:t>
      </w:r>
      <w:r w:rsidR="0078629B">
        <w:rPr>
          <w:rFonts w:ascii="Times New Roman" w:eastAsia="Times New Roman" w:hAnsi="Times New Roman" w:cs="Times New Roman"/>
          <w:b/>
          <w:sz w:val="24"/>
          <w:szCs w:val="24"/>
          <w:lang w:eastAsia="pl-PL"/>
        </w:rPr>
        <w:t>6</w:t>
      </w:r>
      <w:r>
        <w:rPr>
          <w:rFonts w:ascii="Times New Roman" w:eastAsia="Times New Roman" w:hAnsi="Times New Roman" w:cs="Times New Roman"/>
          <w:b/>
          <w:sz w:val="24"/>
          <w:szCs w:val="24"/>
          <w:lang w:eastAsia="pl-PL"/>
        </w:rPr>
        <w:t xml:space="preserve"> zostały przygotowane w oparciu o zapisy:</w:t>
      </w:r>
    </w:p>
    <w:p w14:paraId="1113F1BE" w14:textId="32811444" w:rsidR="00883F87" w:rsidRPr="0001774B" w:rsidRDefault="00883F87" w:rsidP="002C0DC1">
      <w:pPr>
        <w:pStyle w:val="Akapitzlist"/>
        <w:numPr>
          <w:ilvl w:val="0"/>
          <w:numId w:val="21"/>
        </w:numPr>
        <w:spacing w:after="0" w:line="360" w:lineRule="auto"/>
        <w:jc w:val="both"/>
        <w:rPr>
          <w:rFonts w:ascii="Times New Roman" w:hAnsi="Times New Roman" w:cs="Times New Roman"/>
          <w:sz w:val="24"/>
          <w:szCs w:val="24"/>
        </w:rPr>
      </w:pPr>
      <w:r w:rsidRPr="002C0DC1">
        <w:rPr>
          <w:rFonts w:ascii="Times New Roman" w:eastAsia="Times New Roman" w:hAnsi="Times New Roman" w:cs="Times New Roman"/>
          <w:sz w:val="24"/>
          <w:szCs w:val="24"/>
          <w:lang w:eastAsia="pl-PL"/>
        </w:rPr>
        <w:t>Ustaw</w:t>
      </w:r>
      <w:r w:rsidR="0040446F">
        <w:rPr>
          <w:rFonts w:ascii="Times New Roman" w:eastAsia="Times New Roman" w:hAnsi="Times New Roman" w:cs="Times New Roman"/>
          <w:sz w:val="24"/>
          <w:szCs w:val="24"/>
          <w:lang w:eastAsia="pl-PL"/>
        </w:rPr>
        <w:t>y</w:t>
      </w:r>
      <w:r w:rsidRPr="002C0DC1">
        <w:rPr>
          <w:rFonts w:ascii="Times New Roman" w:eastAsia="Times New Roman" w:hAnsi="Times New Roman" w:cs="Times New Roman"/>
          <w:sz w:val="24"/>
          <w:szCs w:val="24"/>
          <w:lang w:eastAsia="pl-PL"/>
        </w:rPr>
        <w:t xml:space="preserve"> z dnia  14 grudnia 2016 r. Prawo oświatowe </w:t>
      </w:r>
      <w:bookmarkStart w:id="0" w:name="_Hlk155777427"/>
      <w:r w:rsidR="0001774B" w:rsidRPr="0001774B">
        <w:rPr>
          <w:rFonts w:ascii="Times New Roman" w:eastAsia="Times New Roman" w:hAnsi="Times New Roman" w:cs="Times New Roman"/>
          <w:sz w:val="24"/>
          <w:szCs w:val="24"/>
          <w:lang w:eastAsia="pl-PL"/>
        </w:rPr>
        <w:t>(</w:t>
      </w:r>
      <w:r w:rsidR="0001774B" w:rsidRPr="0001774B">
        <w:rPr>
          <w:rFonts w:ascii="Times New Roman" w:hAnsi="Times New Roman" w:cs="Times New Roman"/>
          <w:sz w:val="24"/>
          <w:szCs w:val="24"/>
        </w:rPr>
        <w:t>Dz. U. z 202</w:t>
      </w:r>
      <w:r w:rsidR="004703B3">
        <w:rPr>
          <w:rFonts w:ascii="Times New Roman" w:hAnsi="Times New Roman" w:cs="Times New Roman"/>
          <w:sz w:val="24"/>
          <w:szCs w:val="24"/>
        </w:rPr>
        <w:t>4</w:t>
      </w:r>
      <w:r w:rsidR="0001774B" w:rsidRPr="0001774B">
        <w:rPr>
          <w:rFonts w:ascii="Times New Roman" w:hAnsi="Times New Roman" w:cs="Times New Roman"/>
          <w:sz w:val="24"/>
          <w:szCs w:val="24"/>
        </w:rPr>
        <w:t xml:space="preserve"> r. poz. </w:t>
      </w:r>
      <w:r w:rsidR="004703B3">
        <w:rPr>
          <w:rFonts w:ascii="Times New Roman" w:hAnsi="Times New Roman" w:cs="Times New Roman"/>
          <w:sz w:val="24"/>
          <w:szCs w:val="24"/>
        </w:rPr>
        <w:t>737</w:t>
      </w:r>
      <w:r w:rsidR="00A65291">
        <w:rPr>
          <w:rFonts w:ascii="Times New Roman" w:hAnsi="Times New Roman" w:cs="Times New Roman"/>
          <w:sz w:val="24"/>
          <w:szCs w:val="24"/>
        </w:rPr>
        <w:t xml:space="preserve"> ze zm.)</w:t>
      </w:r>
    </w:p>
    <w:bookmarkEnd w:id="0"/>
    <w:p w14:paraId="37B36A65" w14:textId="671C76CF" w:rsidR="002C0DC1" w:rsidRPr="00922377" w:rsidRDefault="002C0DC1" w:rsidP="002C0DC1">
      <w:pPr>
        <w:numPr>
          <w:ilvl w:val="0"/>
          <w:numId w:val="21"/>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rPr>
        <w:t xml:space="preserve">Uchwały Nr: </w:t>
      </w:r>
      <w:r>
        <w:rPr>
          <w:rFonts w:ascii="Times New Roman" w:eastAsia="Times New Roman" w:hAnsi="Times New Roman" w:cs="Times New Roman"/>
          <w:color w:val="000000"/>
          <w:sz w:val="24"/>
        </w:rPr>
        <w:t xml:space="preserve">XLI/344/22 </w:t>
      </w:r>
      <w:r>
        <w:rPr>
          <w:rFonts w:ascii="Times New Roman" w:eastAsia="Times New Roman" w:hAnsi="Times New Roman" w:cs="Times New Roman"/>
          <w:sz w:val="24"/>
        </w:rPr>
        <w:t>Rady Miejskiej w Błoniu z dnia 14 lutego 2022 r. w  sprawie określenia kryteriów obowiązujących  na drugim etapie postępowania rekrutacyjnego  do publicznych przedszkoli, dla których Gmina Błonie jest organem prowadzący</w:t>
      </w:r>
      <w:r w:rsidRPr="00922377">
        <w:rPr>
          <w:rFonts w:ascii="Times New Roman" w:eastAsia="Times New Roman" w:hAnsi="Times New Roman" w:cs="Times New Roman"/>
          <w:sz w:val="24"/>
          <w:szCs w:val="24"/>
          <w:lang w:eastAsia="pl-PL"/>
        </w:rPr>
        <w:tab/>
      </w:r>
      <w:r w:rsidR="000E65D0">
        <w:rPr>
          <w:rFonts w:ascii="Times New Roman" w:eastAsia="Times New Roman" w:hAnsi="Times New Roman" w:cs="Times New Roman"/>
          <w:sz w:val="24"/>
          <w:szCs w:val="24"/>
          <w:lang w:eastAsia="pl-PL"/>
        </w:rPr>
        <w:t>.</w:t>
      </w:r>
    </w:p>
    <w:p w14:paraId="4BF0EDCE" w14:textId="2CF17548" w:rsidR="002C0DC1" w:rsidRPr="00A65291" w:rsidRDefault="002C0DC1" w:rsidP="002C0DC1">
      <w:pPr>
        <w:pStyle w:val="Akapitzlist"/>
        <w:numPr>
          <w:ilvl w:val="0"/>
          <w:numId w:val="21"/>
        </w:numPr>
        <w:spacing w:after="0" w:line="360" w:lineRule="auto"/>
        <w:jc w:val="both"/>
        <w:rPr>
          <w:rFonts w:ascii="Times New Roman" w:eastAsiaTheme="minorEastAsia" w:hAnsi="Times New Roman" w:cs="Times New Roman"/>
          <w:sz w:val="24"/>
          <w:szCs w:val="24"/>
          <w:shd w:val="clear" w:color="auto" w:fill="FFFFFF"/>
          <w:lang w:eastAsia="pl-PL"/>
        </w:rPr>
      </w:pPr>
      <w:r w:rsidRPr="006E1114">
        <w:rPr>
          <w:rFonts w:ascii="Times New Roman" w:hAnsi="Times New Roman" w:cs="Times New Roman"/>
          <w:sz w:val="24"/>
          <w:szCs w:val="24"/>
        </w:rPr>
        <w:t xml:space="preserve">Zarządzenie Nr </w:t>
      </w:r>
      <w:r w:rsidR="004703B3">
        <w:rPr>
          <w:rFonts w:ascii="Times New Roman" w:hAnsi="Times New Roman" w:cs="Times New Roman"/>
          <w:sz w:val="24"/>
          <w:szCs w:val="24"/>
        </w:rPr>
        <w:t>6</w:t>
      </w:r>
      <w:r w:rsidR="006E1114" w:rsidRPr="006E1114">
        <w:rPr>
          <w:rFonts w:ascii="Times New Roman" w:hAnsi="Times New Roman" w:cs="Times New Roman"/>
          <w:sz w:val="24"/>
          <w:szCs w:val="24"/>
        </w:rPr>
        <w:t>.</w:t>
      </w:r>
      <w:r w:rsidRPr="006E1114">
        <w:rPr>
          <w:rFonts w:ascii="Times New Roman" w:hAnsi="Times New Roman" w:cs="Times New Roman"/>
          <w:sz w:val="24"/>
          <w:szCs w:val="24"/>
        </w:rPr>
        <w:t>202</w:t>
      </w:r>
      <w:r w:rsidR="004703B3">
        <w:rPr>
          <w:rFonts w:ascii="Times New Roman" w:hAnsi="Times New Roman" w:cs="Times New Roman"/>
          <w:sz w:val="24"/>
          <w:szCs w:val="24"/>
        </w:rPr>
        <w:t>5</w:t>
      </w:r>
      <w:r w:rsidRPr="006E1114">
        <w:rPr>
          <w:rFonts w:ascii="Times New Roman" w:hAnsi="Times New Roman" w:cs="Times New Roman"/>
          <w:sz w:val="24"/>
          <w:szCs w:val="24"/>
        </w:rPr>
        <w:t xml:space="preserve"> Burmistrza Błonia  z dnia </w:t>
      </w:r>
      <w:r w:rsidR="004703B3">
        <w:rPr>
          <w:rFonts w:ascii="Times New Roman" w:hAnsi="Times New Roman" w:cs="Times New Roman"/>
          <w:sz w:val="24"/>
          <w:szCs w:val="24"/>
        </w:rPr>
        <w:t>14</w:t>
      </w:r>
      <w:r w:rsidRPr="006E1114">
        <w:rPr>
          <w:rFonts w:ascii="Times New Roman" w:hAnsi="Times New Roman" w:cs="Times New Roman"/>
          <w:sz w:val="24"/>
          <w:szCs w:val="24"/>
        </w:rPr>
        <w:t xml:space="preserve"> stycznia </w:t>
      </w:r>
      <w:r w:rsidRPr="00A65291">
        <w:rPr>
          <w:rFonts w:ascii="Times New Roman" w:hAnsi="Times New Roman" w:cs="Times New Roman"/>
          <w:sz w:val="24"/>
          <w:szCs w:val="24"/>
        </w:rPr>
        <w:t>202</w:t>
      </w:r>
      <w:r w:rsidR="004703B3">
        <w:rPr>
          <w:rFonts w:ascii="Times New Roman" w:hAnsi="Times New Roman" w:cs="Times New Roman"/>
          <w:sz w:val="24"/>
          <w:szCs w:val="24"/>
        </w:rPr>
        <w:t>5</w:t>
      </w:r>
      <w:r w:rsidRPr="00A65291">
        <w:rPr>
          <w:rFonts w:ascii="Times New Roman" w:hAnsi="Times New Roman" w:cs="Times New Roman"/>
          <w:sz w:val="24"/>
          <w:szCs w:val="24"/>
        </w:rPr>
        <w:t xml:space="preserve"> roku w sprawie określenia harmonogramu czynności  </w:t>
      </w:r>
      <w:r w:rsidR="000E65D0" w:rsidRPr="00A65291">
        <w:rPr>
          <w:rFonts w:ascii="Times New Roman" w:hAnsi="Times New Roman" w:cs="Times New Roman"/>
          <w:sz w:val="24"/>
          <w:szCs w:val="24"/>
        </w:rPr>
        <w:t xml:space="preserve">w </w:t>
      </w:r>
      <w:r w:rsidRPr="00A65291">
        <w:rPr>
          <w:rFonts w:ascii="Times New Roman" w:hAnsi="Times New Roman" w:cs="Times New Roman"/>
          <w:sz w:val="24"/>
          <w:szCs w:val="24"/>
        </w:rPr>
        <w:t>postępowani</w:t>
      </w:r>
      <w:r w:rsidR="000E65D0" w:rsidRPr="00A65291">
        <w:rPr>
          <w:rFonts w:ascii="Times New Roman" w:hAnsi="Times New Roman" w:cs="Times New Roman"/>
          <w:sz w:val="24"/>
          <w:szCs w:val="24"/>
        </w:rPr>
        <w:t>u</w:t>
      </w:r>
      <w:r w:rsidRPr="00A65291">
        <w:rPr>
          <w:rFonts w:ascii="Times New Roman" w:hAnsi="Times New Roman" w:cs="Times New Roman"/>
          <w:sz w:val="24"/>
          <w:szCs w:val="24"/>
        </w:rPr>
        <w:t xml:space="preserve"> rekrutacyjn</w:t>
      </w:r>
      <w:r w:rsidR="000E65D0" w:rsidRPr="00A65291">
        <w:rPr>
          <w:rFonts w:ascii="Times New Roman" w:hAnsi="Times New Roman" w:cs="Times New Roman"/>
          <w:sz w:val="24"/>
          <w:szCs w:val="24"/>
        </w:rPr>
        <w:t>ym</w:t>
      </w:r>
      <w:r w:rsidRPr="00A65291">
        <w:rPr>
          <w:rFonts w:ascii="Times New Roman" w:hAnsi="Times New Roman" w:cs="Times New Roman"/>
          <w:sz w:val="24"/>
          <w:szCs w:val="24"/>
        </w:rPr>
        <w:t xml:space="preserve"> i postępowani</w:t>
      </w:r>
      <w:r w:rsidR="000E65D0" w:rsidRPr="00A65291">
        <w:rPr>
          <w:rFonts w:ascii="Times New Roman" w:hAnsi="Times New Roman" w:cs="Times New Roman"/>
          <w:sz w:val="24"/>
          <w:szCs w:val="24"/>
        </w:rPr>
        <w:t>u</w:t>
      </w:r>
      <w:r w:rsidRPr="00A65291">
        <w:rPr>
          <w:rFonts w:ascii="Times New Roman" w:hAnsi="Times New Roman" w:cs="Times New Roman"/>
          <w:sz w:val="24"/>
          <w:szCs w:val="24"/>
        </w:rPr>
        <w:t xml:space="preserve"> uzupełniając</w:t>
      </w:r>
      <w:r w:rsidR="000E65D0" w:rsidRPr="00A65291">
        <w:rPr>
          <w:rFonts w:ascii="Times New Roman" w:hAnsi="Times New Roman" w:cs="Times New Roman"/>
          <w:sz w:val="24"/>
          <w:szCs w:val="24"/>
        </w:rPr>
        <w:t>ym</w:t>
      </w:r>
      <w:r w:rsidRPr="00A65291">
        <w:rPr>
          <w:rFonts w:ascii="Times New Roman" w:hAnsi="Times New Roman" w:cs="Times New Roman"/>
          <w:sz w:val="24"/>
          <w:szCs w:val="24"/>
        </w:rPr>
        <w:t xml:space="preserve"> do przedszkoli publicznych prowadzonych przez Gminę Błonie                            na rok szkolny 202</w:t>
      </w:r>
      <w:r w:rsidR="004703B3">
        <w:rPr>
          <w:rFonts w:ascii="Times New Roman" w:hAnsi="Times New Roman" w:cs="Times New Roman"/>
          <w:sz w:val="24"/>
          <w:szCs w:val="24"/>
        </w:rPr>
        <w:t>5</w:t>
      </w:r>
      <w:r w:rsidRPr="00A65291">
        <w:rPr>
          <w:rFonts w:ascii="Times New Roman" w:hAnsi="Times New Roman" w:cs="Times New Roman"/>
          <w:sz w:val="24"/>
          <w:szCs w:val="24"/>
        </w:rPr>
        <w:t>/202</w:t>
      </w:r>
      <w:r w:rsidR="004703B3">
        <w:rPr>
          <w:rFonts w:ascii="Times New Roman" w:hAnsi="Times New Roman" w:cs="Times New Roman"/>
          <w:sz w:val="24"/>
          <w:szCs w:val="24"/>
        </w:rPr>
        <w:t>6</w:t>
      </w:r>
      <w:r w:rsidR="000E65D0" w:rsidRPr="00A65291">
        <w:rPr>
          <w:rFonts w:ascii="Times New Roman" w:hAnsi="Times New Roman" w:cs="Times New Roman"/>
          <w:sz w:val="24"/>
          <w:szCs w:val="24"/>
        </w:rPr>
        <w:t>.</w:t>
      </w:r>
    </w:p>
    <w:p w14:paraId="1AF9790D" w14:textId="77777777" w:rsidR="00A65291" w:rsidRPr="00A65291" w:rsidRDefault="00A65291" w:rsidP="00A65291">
      <w:pPr>
        <w:pStyle w:val="Akapitzlist"/>
        <w:spacing w:after="0" w:line="360" w:lineRule="auto"/>
        <w:jc w:val="both"/>
        <w:rPr>
          <w:rFonts w:ascii="Times New Roman" w:eastAsiaTheme="minorEastAsia" w:hAnsi="Times New Roman" w:cs="Times New Roman"/>
          <w:sz w:val="24"/>
          <w:szCs w:val="24"/>
          <w:shd w:val="clear" w:color="auto" w:fill="FFFFFF"/>
          <w:lang w:eastAsia="pl-PL"/>
        </w:rPr>
      </w:pPr>
    </w:p>
    <w:p w14:paraId="5EE9897B" w14:textId="19DA902D" w:rsidR="00883F87" w:rsidRPr="000E65D0" w:rsidRDefault="00883F87" w:rsidP="000E65D0">
      <w:pPr>
        <w:suppressAutoHyphens/>
        <w:spacing w:after="0" w:line="360" w:lineRule="auto"/>
        <w:jc w:val="both"/>
        <w:rPr>
          <w:rFonts w:ascii="Times New Roman" w:eastAsia="Times New Roman" w:hAnsi="Times New Roman" w:cs="Times New Roman"/>
          <w:b/>
          <w:sz w:val="24"/>
          <w:szCs w:val="24"/>
          <w:lang w:eastAsia="pl-PL"/>
        </w:rPr>
      </w:pPr>
      <w:r w:rsidRPr="000E65D0">
        <w:rPr>
          <w:rFonts w:ascii="Times New Roman" w:eastAsia="Times New Roman" w:hAnsi="Times New Roman" w:cs="Times New Roman"/>
          <w:b/>
          <w:sz w:val="24"/>
          <w:szCs w:val="24"/>
          <w:lang w:eastAsia="pl-PL"/>
        </w:rPr>
        <w:t>Organizacja edukacji przedszkolnej w Gminie Błonie w roku szkolnym 202</w:t>
      </w:r>
      <w:r w:rsidR="004703B3">
        <w:rPr>
          <w:rFonts w:ascii="Times New Roman" w:eastAsia="Times New Roman" w:hAnsi="Times New Roman" w:cs="Times New Roman"/>
          <w:b/>
          <w:sz w:val="24"/>
          <w:szCs w:val="24"/>
          <w:lang w:eastAsia="pl-PL"/>
        </w:rPr>
        <w:t>5</w:t>
      </w:r>
      <w:r w:rsidRPr="000E65D0">
        <w:rPr>
          <w:rFonts w:ascii="Times New Roman" w:eastAsia="Times New Roman" w:hAnsi="Times New Roman" w:cs="Times New Roman"/>
          <w:b/>
          <w:sz w:val="24"/>
          <w:szCs w:val="24"/>
          <w:lang w:eastAsia="pl-PL"/>
        </w:rPr>
        <w:t>/202</w:t>
      </w:r>
      <w:r w:rsidR="004703B3">
        <w:rPr>
          <w:rFonts w:ascii="Times New Roman" w:eastAsia="Times New Roman" w:hAnsi="Times New Roman" w:cs="Times New Roman"/>
          <w:b/>
          <w:sz w:val="24"/>
          <w:szCs w:val="24"/>
          <w:lang w:eastAsia="pl-PL"/>
        </w:rPr>
        <w:t>6</w:t>
      </w:r>
      <w:r w:rsidRPr="000E65D0">
        <w:rPr>
          <w:rFonts w:ascii="Times New Roman" w:eastAsia="Times New Roman" w:hAnsi="Times New Roman" w:cs="Times New Roman"/>
          <w:b/>
          <w:sz w:val="24"/>
          <w:szCs w:val="24"/>
          <w:lang w:eastAsia="pl-PL"/>
        </w:rPr>
        <w:t>.</w:t>
      </w:r>
    </w:p>
    <w:p w14:paraId="6EE0BEA5" w14:textId="689CB569" w:rsidR="00883F87" w:rsidRDefault="00883F87" w:rsidP="00883F87">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Postępowanie rekrutacyjne do publicznego przedszkola prowadzonego przez Gminę Błonie na rok szkolny 202</w:t>
      </w:r>
      <w:r w:rsidR="004703B3">
        <w:rPr>
          <w:rFonts w:ascii="Times New Roman" w:eastAsia="Times New Roman" w:hAnsi="Times New Roman" w:cs="Times New Roman"/>
          <w:sz w:val="24"/>
          <w:szCs w:val="24"/>
          <w:lang w:eastAsia="pl-PL"/>
        </w:rPr>
        <w:t>5</w:t>
      </w:r>
      <w:r w:rsidRPr="00922377">
        <w:rPr>
          <w:rFonts w:ascii="Times New Roman" w:eastAsia="Times New Roman" w:hAnsi="Times New Roman" w:cs="Times New Roman"/>
          <w:sz w:val="24"/>
          <w:szCs w:val="24"/>
          <w:lang w:eastAsia="pl-PL"/>
        </w:rPr>
        <w:t>/202</w:t>
      </w:r>
      <w:r w:rsidR="004703B3">
        <w:rPr>
          <w:rFonts w:ascii="Times New Roman" w:eastAsia="Times New Roman" w:hAnsi="Times New Roman" w:cs="Times New Roman"/>
          <w:sz w:val="24"/>
          <w:szCs w:val="24"/>
          <w:lang w:eastAsia="pl-PL"/>
        </w:rPr>
        <w:t>6</w:t>
      </w:r>
      <w:r w:rsidRPr="00922377">
        <w:rPr>
          <w:rFonts w:ascii="Times New Roman" w:eastAsia="Times New Roman" w:hAnsi="Times New Roman" w:cs="Times New Roman"/>
          <w:sz w:val="24"/>
          <w:szCs w:val="24"/>
          <w:lang w:eastAsia="pl-PL"/>
        </w:rPr>
        <w:t xml:space="preserve"> przeprowadza się na wolne miejsca w placówce. </w:t>
      </w:r>
    </w:p>
    <w:p w14:paraId="684CF513" w14:textId="77777777" w:rsidR="000E65D0" w:rsidRPr="00922377" w:rsidRDefault="000E65D0"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W postępowaniu rekrutacyjnym biorą udział:</w:t>
      </w:r>
    </w:p>
    <w:p w14:paraId="001FF16E" w14:textId="3E82A553" w:rsidR="000E65D0" w:rsidRDefault="000E65D0" w:rsidP="000E65D0">
      <w:pPr>
        <w:pStyle w:val="Akapitzlist"/>
        <w:numPr>
          <w:ilvl w:val="1"/>
          <w:numId w:val="21"/>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dzieci 3, 4, 5, 6- letnie (urodzone w latach 20</w:t>
      </w:r>
      <w:r>
        <w:rPr>
          <w:rFonts w:ascii="Times New Roman" w:eastAsia="Times New Roman" w:hAnsi="Times New Roman" w:cs="Times New Roman"/>
          <w:sz w:val="24"/>
          <w:szCs w:val="24"/>
          <w:lang w:eastAsia="pl-PL"/>
        </w:rPr>
        <w:t>2</w:t>
      </w:r>
      <w:r w:rsidR="004703B3">
        <w:rPr>
          <w:rFonts w:ascii="Times New Roman" w:eastAsia="Times New Roman" w:hAnsi="Times New Roman" w:cs="Times New Roman"/>
          <w:sz w:val="24"/>
          <w:szCs w:val="24"/>
          <w:lang w:eastAsia="pl-PL"/>
        </w:rPr>
        <w:t>2</w:t>
      </w:r>
      <w:r w:rsidRPr="00922377">
        <w:rPr>
          <w:rFonts w:ascii="Times New Roman" w:eastAsia="Times New Roman" w:hAnsi="Times New Roman" w:cs="Times New Roman"/>
          <w:sz w:val="24"/>
          <w:szCs w:val="24"/>
          <w:lang w:eastAsia="pl-PL"/>
        </w:rPr>
        <w:t>-201</w:t>
      </w:r>
      <w:r w:rsidR="004703B3">
        <w:rPr>
          <w:rFonts w:ascii="Times New Roman" w:eastAsia="Times New Roman" w:hAnsi="Times New Roman" w:cs="Times New Roman"/>
          <w:sz w:val="24"/>
          <w:szCs w:val="24"/>
          <w:lang w:eastAsia="pl-PL"/>
        </w:rPr>
        <w:t>9</w:t>
      </w:r>
      <w:r w:rsidRPr="00922377">
        <w:rPr>
          <w:rFonts w:ascii="Times New Roman" w:eastAsia="Times New Roman" w:hAnsi="Times New Roman" w:cs="Times New Roman"/>
          <w:sz w:val="24"/>
          <w:szCs w:val="24"/>
          <w:lang w:eastAsia="pl-PL"/>
        </w:rPr>
        <w:t>),</w:t>
      </w:r>
    </w:p>
    <w:p w14:paraId="1C255B70" w14:textId="58B8F538" w:rsidR="000E65D0" w:rsidRPr="000E65D0" w:rsidRDefault="000E65D0" w:rsidP="000E65D0">
      <w:pPr>
        <w:pStyle w:val="Akapitzlist"/>
        <w:numPr>
          <w:ilvl w:val="1"/>
          <w:numId w:val="21"/>
        </w:numPr>
        <w:suppressAutoHyphens/>
        <w:spacing w:after="0" w:line="360" w:lineRule="auto"/>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sz w:val="24"/>
          <w:szCs w:val="24"/>
          <w:lang w:eastAsia="pl-PL"/>
        </w:rPr>
        <w:t xml:space="preserve">dzieci 7-letnie, </w:t>
      </w:r>
      <w:r w:rsidRPr="000E65D0">
        <w:rPr>
          <w:rFonts w:ascii="Times New Roman" w:eastAsia="Times New Roman" w:hAnsi="Times New Roman" w:cs="Times New Roman"/>
          <w:b/>
          <w:bCs/>
          <w:sz w:val="24"/>
          <w:szCs w:val="24"/>
          <w:lang w:eastAsia="pl-PL"/>
        </w:rPr>
        <w:t>które zostały odroczone na podstawie opinii Poradni Psychologiczno-Pedagogicznej.</w:t>
      </w:r>
    </w:p>
    <w:p w14:paraId="4AB44481" w14:textId="2925347C" w:rsidR="00883F87" w:rsidRPr="00BB44B0" w:rsidRDefault="00883F87" w:rsidP="00883F87">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Dzieci sześcioletnie (urodzone w 201</w:t>
      </w:r>
      <w:r w:rsidR="004703B3">
        <w:rPr>
          <w:rFonts w:ascii="Times New Roman" w:eastAsia="Times New Roman" w:hAnsi="Times New Roman" w:cs="Times New Roman"/>
          <w:sz w:val="24"/>
          <w:szCs w:val="24"/>
          <w:lang w:eastAsia="pl-PL"/>
        </w:rPr>
        <w:t>9</w:t>
      </w:r>
      <w:r w:rsidRPr="00922377">
        <w:rPr>
          <w:rFonts w:ascii="Times New Roman" w:eastAsia="Times New Roman" w:hAnsi="Times New Roman" w:cs="Times New Roman"/>
          <w:sz w:val="24"/>
          <w:szCs w:val="24"/>
          <w:lang w:eastAsia="pl-PL"/>
        </w:rPr>
        <w:t xml:space="preserve"> roku) obowiązane są odbyć roczne przygotowanie przedszkolne w przedszkolu</w:t>
      </w:r>
      <w:r w:rsidR="004703B3">
        <w:rPr>
          <w:rFonts w:ascii="Times New Roman" w:eastAsia="Times New Roman" w:hAnsi="Times New Roman" w:cs="Times New Roman"/>
          <w:sz w:val="24"/>
          <w:szCs w:val="24"/>
          <w:lang w:eastAsia="pl-PL"/>
        </w:rPr>
        <w:t xml:space="preserve"> </w:t>
      </w:r>
      <w:r w:rsidRPr="00922377">
        <w:rPr>
          <w:rFonts w:ascii="Times New Roman" w:eastAsia="Times New Roman" w:hAnsi="Times New Roman" w:cs="Times New Roman"/>
          <w:sz w:val="24"/>
          <w:szCs w:val="24"/>
          <w:lang w:eastAsia="pl-PL"/>
        </w:rPr>
        <w:t>lub innej formie wychowa</w:t>
      </w:r>
      <w:r>
        <w:rPr>
          <w:rFonts w:ascii="Times New Roman" w:eastAsia="Times New Roman" w:hAnsi="Times New Roman" w:cs="Times New Roman"/>
          <w:sz w:val="24"/>
          <w:szCs w:val="24"/>
          <w:lang w:eastAsia="pl-PL"/>
        </w:rPr>
        <w:t xml:space="preserve">nia przedszkolnego. Obowiązek </w:t>
      </w:r>
      <w:r w:rsidRPr="00922377">
        <w:rPr>
          <w:rFonts w:ascii="Times New Roman" w:eastAsia="Times New Roman" w:hAnsi="Times New Roman" w:cs="Times New Roman"/>
          <w:sz w:val="24"/>
          <w:szCs w:val="24"/>
          <w:lang w:eastAsia="pl-PL"/>
        </w:rPr>
        <w:t xml:space="preserve"> ten rozpoczyna się z początkiem roku szkolnego w roku kalen</w:t>
      </w:r>
      <w:r>
        <w:rPr>
          <w:rFonts w:ascii="Times New Roman" w:eastAsia="Times New Roman" w:hAnsi="Times New Roman" w:cs="Times New Roman"/>
          <w:sz w:val="24"/>
          <w:szCs w:val="24"/>
          <w:lang w:eastAsia="pl-PL"/>
        </w:rPr>
        <w:t xml:space="preserve">darzowym, w którym dziecko </w:t>
      </w:r>
      <w:r w:rsidRPr="00922377">
        <w:rPr>
          <w:rFonts w:ascii="Times New Roman" w:eastAsia="Times New Roman" w:hAnsi="Times New Roman" w:cs="Times New Roman"/>
          <w:sz w:val="24"/>
          <w:szCs w:val="24"/>
          <w:lang w:eastAsia="pl-PL"/>
        </w:rPr>
        <w:t xml:space="preserve">kończy sześć lat. </w:t>
      </w:r>
    </w:p>
    <w:p w14:paraId="622E0C3E" w14:textId="5A4D2FFC"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Rodzice/prawni opiekunowie zamieszkali poza Gminą Błonie mogą ubiegać                                się o przyjęcie dziecka dopiero w postępowaniu uzupełniającym, które będ</w:t>
      </w:r>
      <w:r>
        <w:rPr>
          <w:rFonts w:ascii="Times New Roman" w:eastAsia="Times New Roman" w:hAnsi="Times New Roman" w:cs="Times New Roman"/>
          <w:sz w:val="24"/>
          <w:szCs w:val="24"/>
          <w:lang w:eastAsia="pl-PL"/>
        </w:rPr>
        <w:t xml:space="preserve">zie prowadzone </w:t>
      </w:r>
      <w:r w:rsidRPr="00922377">
        <w:rPr>
          <w:rFonts w:ascii="Times New Roman" w:eastAsia="Times New Roman" w:hAnsi="Times New Roman" w:cs="Times New Roman"/>
          <w:sz w:val="24"/>
          <w:szCs w:val="24"/>
          <w:lang w:eastAsia="pl-PL"/>
        </w:rPr>
        <w:t xml:space="preserve"> po zakończeniu postępowania rekrutacyjnego, jeżeli przedszkole  będzie dysponowało wolnymi miejscami.    </w:t>
      </w:r>
    </w:p>
    <w:p w14:paraId="1B988D1A" w14:textId="2F17DC34"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b/>
          <w:sz w:val="24"/>
          <w:szCs w:val="24"/>
          <w:lang w:eastAsia="pl-PL"/>
        </w:rPr>
        <w:t>Wniosek o przyjęcie do publicznego przedszkola, dziecka urodzonego w 202</w:t>
      </w:r>
      <w:r w:rsidR="004703B3">
        <w:rPr>
          <w:rFonts w:ascii="Times New Roman" w:eastAsia="Times New Roman" w:hAnsi="Times New Roman" w:cs="Times New Roman"/>
          <w:b/>
          <w:sz w:val="24"/>
          <w:szCs w:val="24"/>
          <w:lang w:eastAsia="pl-PL"/>
        </w:rPr>
        <w:t>3</w:t>
      </w:r>
      <w:r w:rsidRPr="00922377">
        <w:rPr>
          <w:rFonts w:ascii="Times New Roman" w:eastAsia="Times New Roman" w:hAnsi="Times New Roman" w:cs="Times New Roman"/>
          <w:b/>
          <w:sz w:val="24"/>
          <w:szCs w:val="24"/>
          <w:lang w:eastAsia="pl-PL"/>
        </w:rPr>
        <w:t xml:space="preserve"> r.                   w  postępowaniu rekrutacyjnym nie będzie przyjmowany.</w:t>
      </w:r>
      <w:r w:rsidRPr="00922377">
        <w:rPr>
          <w:rFonts w:ascii="Times New Roman" w:eastAsia="Times New Roman" w:hAnsi="Times New Roman" w:cs="Times New Roman"/>
          <w:sz w:val="24"/>
          <w:szCs w:val="24"/>
          <w:lang w:eastAsia="pl-PL"/>
        </w:rPr>
        <w:t xml:space="preserve">   </w:t>
      </w:r>
    </w:p>
    <w:p w14:paraId="4669EB79" w14:textId="069EFE93"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lastRenderedPageBreak/>
        <w:t>Rodzice/prawni opiekunowie dziecka urodzonego w 202</w:t>
      </w:r>
      <w:r w:rsidR="004703B3">
        <w:rPr>
          <w:rFonts w:ascii="Times New Roman" w:eastAsia="Times New Roman" w:hAnsi="Times New Roman" w:cs="Times New Roman"/>
          <w:sz w:val="24"/>
          <w:szCs w:val="24"/>
          <w:lang w:eastAsia="pl-PL"/>
        </w:rPr>
        <w:t>3</w:t>
      </w:r>
      <w:r w:rsidRPr="00922377">
        <w:rPr>
          <w:rFonts w:ascii="Times New Roman" w:eastAsia="Times New Roman" w:hAnsi="Times New Roman" w:cs="Times New Roman"/>
          <w:sz w:val="24"/>
          <w:szCs w:val="24"/>
          <w:lang w:eastAsia="pl-PL"/>
        </w:rPr>
        <w:t xml:space="preserve"> r. mogą ubiegać </w:t>
      </w:r>
      <w:r>
        <w:rPr>
          <w:rFonts w:ascii="Times New Roman" w:eastAsia="Times New Roman" w:hAnsi="Times New Roman" w:cs="Times New Roman"/>
          <w:sz w:val="24"/>
          <w:szCs w:val="24"/>
          <w:lang w:eastAsia="pl-PL"/>
        </w:rPr>
        <w:t xml:space="preserve">                        się </w:t>
      </w:r>
      <w:r w:rsidRPr="00922377">
        <w:rPr>
          <w:rFonts w:ascii="Times New Roman" w:eastAsia="Times New Roman" w:hAnsi="Times New Roman" w:cs="Times New Roman"/>
          <w:sz w:val="24"/>
          <w:szCs w:val="24"/>
          <w:lang w:eastAsia="pl-PL"/>
        </w:rPr>
        <w:t>o przyjęcie do przedszkola dopiero po ukończeniu przez dziecko 2,5 lat wyłącznie                    w postępowaniu uzupełniającym,</w:t>
      </w:r>
      <w:r w:rsidR="00365089">
        <w:rPr>
          <w:rFonts w:ascii="Times New Roman" w:eastAsia="Times New Roman" w:hAnsi="Times New Roman" w:cs="Times New Roman"/>
          <w:sz w:val="24"/>
          <w:szCs w:val="24"/>
          <w:lang w:eastAsia="pl-PL"/>
        </w:rPr>
        <w:t xml:space="preserve"> </w:t>
      </w:r>
      <w:r w:rsidRPr="004C1106">
        <w:rPr>
          <w:rFonts w:ascii="Times New Roman" w:eastAsia="Times New Roman" w:hAnsi="Times New Roman" w:cs="Times New Roman"/>
          <w:sz w:val="24"/>
          <w:szCs w:val="24"/>
          <w:lang w:eastAsia="pl-PL"/>
        </w:rPr>
        <w:t xml:space="preserve">które będzie prowadzone po </w:t>
      </w:r>
      <w:r w:rsidRPr="00922377">
        <w:rPr>
          <w:rFonts w:ascii="Times New Roman" w:eastAsia="Times New Roman" w:hAnsi="Times New Roman" w:cs="Times New Roman"/>
          <w:sz w:val="24"/>
          <w:szCs w:val="24"/>
          <w:lang w:eastAsia="pl-PL"/>
        </w:rPr>
        <w:t>zakończeniu postępowania rekrutacyjnego</w:t>
      </w:r>
      <w:r w:rsidR="00365089">
        <w:rPr>
          <w:rFonts w:ascii="Times New Roman" w:eastAsia="Times New Roman" w:hAnsi="Times New Roman" w:cs="Times New Roman"/>
          <w:sz w:val="24"/>
          <w:szCs w:val="24"/>
          <w:lang w:eastAsia="pl-PL"/>
        </w:rPr>
        <w:t>, j</w:t>
      </w:r>
      <w:r w:rsidR="00365089" w:rsidRPr="004C1106">
        <w:rPr>
          <w:rFonts w:ascii="Times New Roman" w:eastAsia="Times New Roman" w:hAnsi="Times New Roman" w:cs="Times New Roman"/>
          <w:sz w:val="24"/>
          <w:szCs w:val="24"/>
          <w:lang w:eastAsia="pl-PL"/>
        </w:rPr>
        <w:t>eżeli placówki będą dysponowały wolnymi miejscami</w:t>
      </w:r>
      <w:r w:rsidR="00365089">
        <w:rPr>
          <w:rFonts w:ascii="Times New Roman" w:eastAsia="Times New Roman" w:hAnsi="Times New Roman" w:cs="Times New Roman"/>
          <w:sz w:val="24"/>
          <w:szCs w:val="24"/>
          <w:lang w:eastAsia="pl-PL"/>
        </w:rPr>
        <w:t>.</w:t>
      </w:r>
      <w:bookmarkStart w:id="1" w:name="_GoBack"/>
      <w:bookmarkEnd w:id="1"/>
    </w:p>
    <w:p w14:paraId="687B504E" w14:textId="3A28D7B2" w:rsidR="00883F87" w:rsidRPr="00922377" w:rsidRDefault="00883F87" w:rsidP="00D27A31">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Postępowanie rekrutacyjne do grup ogólnodostępnych przeprowadza komisja rekrutacyjna powołana przez dyrektora przedszkola.</w:t>
      </w:r>
    </w:p>
    <w:p w14:paraId="5DC4A7E3" w14:textId="2CB3B44B" w:rsidR="00883F8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 xml:space="preserve">Postępowanie rekrutacyjne prowadzone jest w terminach </w:t>
      </w:r>
      <w:r w:rsidR="00D27A31">
        <w:rPr>
          <w:rFonts w:ascii="Times New Roman" w:eastAsia="Times New Roman" w:hAnsi="Times New Roman" w:cs="Times New Roman"/>
          <w:sz w:val="24"/>
          <w:szCs w:val="24"/>
          <w:lang w:eastAsia="pl-PL"/>
        </w:rPr>
        <w:t xml:space="preserve">określonych </w:t>
      </w:r>
      <w:r w:rsidR="00D27A31">
        <w:rPr>
          <w:rFonts w:ascii="Times New Roman" w:eastAsia="Times New Roman" w:hAnsi="Times New Roman" w:cs="Times New Roman"/>
          <w:sz w:val="24"/>
          <w:szCs w:val="24"/>
          <w:lang w:eastAsia="pl-PL"/>
        </w:rPr>
        <w:br/>
        <w:t>w harmonogramie</w:t>
      </w:r>
      <w:r w:rsidRPr="00922377">
        <w:rPr>
          <w:rFonts w:ascii="Times New Roman" w:eastAsia="Times New Roman" w:hAnsi="Times New Roman" w:cs="Times New Roman"/>
          <w:sz w:val="24"/>
          <w:szCs w:val="24"/>
          <w:lang w:eastAsia="pl-PL"/>
        </w:rPr>
        <w:t>:</w:t>
      </w:r>
    </w:p>
    <w:p w14:paraId="3E01074C" w14:textId="77777777" w:rsidR="002A3C4B" w:rsidRPr="000E1E13" w:rsidRDefault="002A3C4B" w:rsidP="002A3C4B">
      <w:pPr>
        <w:pStyle w:val="Akapitzlist"/>
        <w:suppressAutoHyphens/>
        <w:spacing w:after="0" w:line="360" w:lineRule="auto"/>
        <w:jc w:val="both"/>
        <w:rPr>
          <w:rFonts w:ascii="Times New Roman" w:eastAsia="Times New Roman" w:hAnsi="Times New Roman" w:cs="Times New Roman"/>
          <w:sz w:val="24"/>
          <w:szCs w:val="24"/>
          <w:lang w:eastAsia="pl-PL"/>
        </w:rPr>
      </w:pPr>
    </w:p>
    <w:tbl>
      <w:tblPr>
        <w:tblW w:w="9575" w:type="dxa"/>
        <w:tblInd w:w="54" w:type="dxa"/>
        <w:tblCellMar>
          <w:left w:w="10" w:type="dxa"/>
          <w:right w:w="10" w:type="dxa"/>
        </w:tblCellMar>
        <w:tblLook w:val="04A0" w:firstRow="1" w:lastRow="0" w:firstColumn="1" w:lastColumn="0" w:noHBand="0" w:noVBand="1"/>
      </w:tblPr>
      <w:tblGrid>
        <w:gridCol w:w="503"/>
        <w:gridCol w:w="4111"/>
        <w:gridCol w:w="2410"/>
        <w:gridCol w:w="2551"/>
      </w:tblGrid>
      <w:tr w:rsidR="004703B3" w14:paraId="2B63D8A2" w14:textId="77777777" w:rsidTr="00594588">
        <w:trPr>
          <w:trHeight w:val="1"/>
        </w:trPr>
        <w:tc>
          <w:tcPr>
            <w:tcW w:w="503" w:type="dxa"/>
            <w:tcBorders>
              <w:top w:val="single" w:sz="8"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62CD38E8" w14:textId="77777777" w:rsidR="004703B3" w:rsidRPr="00062089" w:rsidRDefault="004703B3" w:rsidP="00594588">
            <w:pPr>
              <w:suppressLineNumbers/>
              <w:suppressAutoHyphens/>
              <w:spacing w:after="0" w:line="240" w:lineRule="auto"/>
              <w:jc w:val="center"/>
              <w:rPr>
                <w:rFonts w:eastAsiaTheme="minorEastAsia"/>
                <w:b/>
                <w:bCs/>
                <w:kern w:val="2"/>
                <w14:ligatures w14:val="standardContextual"/>
              </w:rPr>
            </w:pPr>
            <w:r w:rsidRPr="00062089">
              <w:rPr>
                <w:rFonts w:ascii="Times New Roman" w:eastAsia="Times New Roman" w:hAnsi="Times New Roman" w:cs="Times New Roman"/>
                <w:b/>
                <w:bCs/>
                <w:kern w:val="2"/>
                <w:sz w:val="24"/>
                <w14:ligatures w14:val="standardContextual"/>
              </w:rPr>
              <w:t>Lp.</w:t>
            </w:r>
          </w:p>
        </w:tc>
        <w:tc>
          <w:tcPr>
            <w:tcW w:w="4111" w:type="dxa"/>
            <w:tcBorders>
              <w:top w:val="single" w:sz="8"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760CFFA2" w14:textId="77777777" w:rsidR="004703B3" w:rsidRPr="00062089" w:rsidRDefault="004703B3" w:rsidP="00594588">
            <w:pPr>
              <w:suppressLineNumbers/>
              <w:suppressAutoHyphens/>
              <w:spacing w:after="0" w:line="240" w:lineRule="auto"/>
              <w:jc w:val="center"/>
              <w:rPr>
                <w:rFonts w:eastAsiaTheme="minorEastAsia"/>
                <w:b/>
                <w:bCs/>
                <w:kern w:val="2"/>
                <w14:ligatures w14:val="standardContextual"/>
              </w:rPr>
            </w:pPr>
            <w:r w:rsidRPr="00062089">
              <w:rPr>
                <w:rFonts w:ascii="Times New Roman" w:eastAsia="Times New Roman" w:hAnsi="Times New Roman" w:cs="Times New Roman"/>
                <w:b/>
                <w:bCs/>
                <w:kern w:val="2"/>
                <w:sz w:val="24"/>
                <w14:ligatures w14:val="standardContextual"/>
              </w:rPr>
              <w:t>Rodzaj czynności</w:t>
            </w:r>
          </w:p>
        </w:tc>
        <w:tc>
          <w:tcPr>
            <w:tcW w:w="2410" w:type="dxa"/>
            <w:tcBorders>
              <w:top w:val="single" w:sz="8"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6BB7E482" w14:textId="77777777" w:rsidR="004703B3" w:rsidRPr="00062089" w:rsidRDefault="004703B3" w:rsidP="00594588">
            <w:pPr>
              <w:suppressLineNumbers/>
              <w:suppressAutoHyphens/>
              <w:spacing w:after="0" w:line="240" w:lineRule="auto"/>
              <w:jc w:val="center"/>
              <w:rPr>
                <w:rFonts w:eastAsiaTheme="minorEastAsia"/>
                <w:b/>
                <w:bCs/>
                <w:kern w:val="2"/>
                <w14:ligatures w14:val="standardContextual"/>
              </w:rPr>
            </w:pPr>
            <w:r w:rsidRPr="00062089">
              <w:rPr>
                <w:rFonts w:ascii="Times New Roman" w:eastAsia="Times New Roman" w:hAnsi="Times New Roman" w:cs="Times New Roman"/>
                <w:b/>
                <w:bCs/>
                <w:kern w:val="2"/>
                <w:sz w:val="24"/>
                <w14:ligatures w14:val="standardContextual"/>
              </w:rPr>
              <w:t>Termin                            w postępowaniu rekrutacyjnym</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08C63668" w14:textId="77777777" w:rsidR="004703B3" w:rsidRPr="00062089" w:rsidRDefault="004703B3" w:rsidP="00594588">
            <w:pPr>
              <w:suppressLineNumbers/>
              <w:suppressAutoHyphens/>
              <w:spacing w:after="0" w:line="240" w:lineRule="auto"/>
              <w:jc w:val="center"/>
              <w:rPr>
                <w:rFonts w:ascii="Times New Roman" w:eastAsia="Times New Roman" w:hAnsi="Times New Roman" w:cs="Times New Roman"/>
                <w:b/>
                <w:bCs/>
                <w:kern w:val="2"/>
                <w:sz w:val="24"/>
                <w14:ligatures w14:val="standardContextual"/>
              </w:rPr>
            </w:pPr>
            <w:r w:rsidRPr="00062089">
              <w:rPr>
                <w:rFonts w:ascii="Times New Roman" w:eastAsia="Times New Roman" w:hAnsi="Times New Roman" w:cs="Times New Roman"/>
                <w:b/>
                <w:bCs/>
                <w:kern w:val="2"/>
                <w:sz w:val="24"/>
                <w14:ligatures w14:val="standardContextual"/>
              </w:rPr>
              <w:t>Termin</w:t>
            </w:r>
          </w:p>
          <w:p w14:paraId="3721EBE7" w14:textId="77777777" w:rsidR="004703B3" w:rsidRPr="00062089" w:rsidRDefault="004703B3" w:rsidP="00594588">
            <w:pPr>
              <w:suppressLineNumbers/>
              <w:suppressAutoHyphens/>
              <w:spacing w:after="0" w:line="240" w:lineRule="auto"/>
              <w:jc w:val="center"/>
              <w:rPr>
                <w:rFonts w:eastAsiaTheme="minorEastAsia"/>
                <w:b/>
                <w:bCs/>
                <w:kern w:val="2"/>
                <w14:ligatures w14:val="standardContextual"/>
              </w:rPr>
            </w:pPr>
            <w:r w:rsidRPr="00062089">
              <w:rPr>
                <w:rFonts w:ascii="Times New Roman" w:eastAsia="Times New Roman" w:hAnsi="Times New Roman" w:cs="Times New Roman"/>
                <w:b/>
                <w:bCs/>
                <w:kern w:val="2"/>
                <w:sz w:val="24"/>
                <w14:ligatures w14:val="standardContextual"/>
              </w:rPr>
              <w:t>w postępowaniu uzupełniającym</w:t>
            </w:r>
          </w:p>
        </w:tc>
      </w:tr>
      <w:tr w:rsidR="004703B3" w14:paraId="2658C745"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307A7EEB" w14:textId="77777777" w:rsidR="004703B3" w:rsidRDefault="004703B3" w:rsidP="00594588">
            <w:pPr>
              <w:suppressLineNumbers/>
              <w:suppressAutoHyphens/>
              <w:spacing w:after="0" w:line="240" w:lineRule="auto"/>
              <w:jc w:val="center"/>
              <w:rPr>
                <w:rFonts w:ascii="Times New Roman" w:eastAsia="Times New Roman" w:hAnsi="Times New Roman" w:cs="Times New Roman"/>
                <w:kern w:val="2"/>
                <w:sz w:val="24"/>
                <w14:ligatures w14:val="standardContextual"/>
              </w:rPr>
            </w:pPr>
            <w:r>
              <w:rPr>
                <w:rFonts w:ascii="Times New Roman" w:eastAsia="Times New Roman" w:hAnsi="Times New Roman" w:cs="Times New Roman"/>
                <w:kern w:val="2"/>
                <w:sz w:val="24"/>
                <w14:ligatures w14:val="standardContextual"/>
              </w:rPr>
              <w:t>1.</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6663BC75" w14:textId="77777777" w:rsidR="004703B3" w:rsidRDefault="004703B3" w:rsidP="00594588">
            <w:pPr>
              <w:suppressLineNumbers/>
              <w:suppressAutoHyphens/>
              <w:spacing w:after="0" w:line="276" w:lineRule="auto"/>
              <w:jc w:val="center"/>
              <w:rPr>
                <w:rFonts w:ascii="Times New Roman CE" w:eastAsiaTheme="minorEastAsia" w:hAnsi="Times New Roman CE"/>
                <w:kern w:val="2"/>
                <w:sz w:val="24"/>
                <w:szCs w:val="24"/>
                <w14:ligatures w14:val="standardContextual"/>
              </w:rPr>
            </w:pPr>
            <w:r>
              <w:rPr>
                <w:rFonts w:ascii="Times New Roman" w:eastAsiaTheme="minorEastAsia" w:hAnsi="Times New Roman"/>
                <w:kern w:val="2"/>
                <w:sz w:val="24"/>
                <w:szCs w:val="24"/>
                <w:lang w:val="en-US"/>
                <w14:ligatures w14:val="standardContextual"/>
              </w:rPr>
              <w:t>Z</w:t>
            </w:r>
            <w:r>
              <w:rPr>
                <w:rFonts w:ascii="Times New Roman CE" w:eastAsiaTheme="minorEastAsia" w:hAnsi="Times New Roman CE"/>
                <w:kern w:val="2"/>
                <w:sz w:val="24"/>
                <w:szCs w:val="24"/>
                <w14:ligatures w14:val="standardContextual"/>
              </w:rPr>
              <w:t>łożenie przez rodziców/opiekunów prawnych obecnych przedszkolaków potwierdzenia o kontynuowaniu przez dziecko wychowania przedszkolnego              w kolejnym roku szkolnym w danej placówce</w:t>
            </w: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1B41D276"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3 lutego 2025 r.       do 7 lutego 2025 r.</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tcPr>
          <w:p w14:paraId="4733B94E"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p>
        </w:tc>
      </w:tr>
      <w:tr w:rsidR="004703B3" w14:paraId="5AE1DB44"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36E1650E" w14:textId="77777777" w:rsidR="004703B3" w:rsidRDefault="004703B3" w:rsidP="00594588">
            <w:pPr>
              <w:suppressLineNumbers/>
              <w:suppressAutoHyphens/>
              <w:spacing w:after="0" w:line="240" w:lineRule="auto"/>
              <w:jc w:val="center"/>
              <w:rPr>
                <w:rFonts w:eastAsiaTheme="minorEastAsia"/>
                <w:kern w:val="2"/>
                <w14:ligatures w14:val="standardContextual"/>
              </w:rPr>
            </w:pPr>
            <w:r>
              <w:rPr>
                <w:rFonts w:ascii="Times New Roman" w:eastAsia="Times New Roman" w:hAnsi="Times New Roman" w:cs="Times New Roman"/>
                <w:kern w:val="2"/>
                <w:sz w:val="24"/>
                <w14:ligatures w14:val="standardContextual"/>
              </w:rPr>
              <w:t>2.</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tcPr>
          <w:p w14:paraId="7FEE8C65" w14:textId="77777777" w:rsidR="004703B3" w:rsidRDefault="004703B3" w:rsidP="00594588">
            <w:pPr>
              <w:suppressLineNumbers/>
              <w:suppressAutoHyphens/>
              <w:spacing w:after="0" w:line="276" w:lineRule="auto"/>
              <w:jc w:val="center"/>
              <w:rPr>
                <w:rFonts w:ascii="Times New Roman CE" w:eastAsiaTheme="minorEastAsia" w:hAnsi="Times New Roman CE"/>
                <w:kern w:val="2"/>
                <w:sz w:val="24"/>
                <w:szCs w:val="24"/>
                <w14:ligatures w14:val="standardContextual"/>
              </w:rPr>
            </w:pPr>
            <w:proofErr w:type="spellStart"/>
            <w:r>
              <w:rPr>
                <w:rFonts w:ascii="Times New Roman" w:eastAsiaTheme="minorEastAsia" w:hAnsi="Times New Roman"/>
                <w:kern w:val="2"/>
                <w:sz w:val="24"/>
                <w:szCs w:val="24"/>
                <w:lang w:val="en-US"/>
                <w14:ligatures w14:val="standardContextual"/>
              </w:rPr>
              <w:t>Rejestracja</w:t>
            </w:r>
            <w:proofErr w:type="spellEnd"/>
            <w:r>
              <w:rPr>
                <w:rFonts w:ascii="Times New Roman" w:eastAsiaTheme="minorEastAsia" w:hAnsi="Times New Roman"/>
                <w:kern w:val="2"/>
                <w:sz w:val="24"/>
                <w:szCs w:val="24"/>
                <w:lang w:val="en-US"/>
                <w14:ligatures w14:val="standardContextual"/>
              </w:rPr>
              <w:t xml:space="preserve"> w </w:t>
            </w:r>
            <w:proofErr w:type="spellStart"/>
            <w:r>
              <w:rPr>
                <w:rFonts w:ascii="Times New Roman" w:eastAsiaTheme="minorEastAsia" w:hAnsi="Times New Roman"/>
                <w:kern w:val="2"/>
                <w:sz w:val="24"/>
                <w:szCs w:val="24"/>
                <w:lang w:val="en-US"/>
                <w14:ligatures w14:val="standardContextual"/>
              </w:rPr>
              <w:t>systemie</w:t>
            </w:r>
            <w:proofErr w:type="spellEnd"/>
            <w:r>
              <w:rPr>
                <w:rFonts w:ascii="Times New Roman" w:eastAsiaTheme="minorEastAsia" w:hAnsi="Times New Roman"/>
                <w:kern w:val="2"/>
                <w:sz w:val="24"/>
                <w:szCs w:val="24"/>
                <w:lang w:val="en-US"/>
                <w14:ligatures w14:val="standardContextual"/>
              </w:rPr>
              <w:t xml:space="preserve"> </w:t>
            </w:r>
            <w:proofErr w:type="spellStart"/>
            <w:r>
              <w:rPr>
                <w:rFonts w:ascii="Times New Roman" w:eastAsiaTheme="minorEastAsia" w:hAnsi="Times New Roman"/>
                <w:kern w:val="2"/>
                <w:sz w:val="24"/>
                <w:szCs w:val="24"/>
                <w:lang w:val="en-US"/>
                <w14:ligatures w14:val="standardContextual"/>
              </w:rPr>
              <w:t>elektronicznym</w:t>
            </w:r>
            <w:proofErr w:type="spellEnd"/>
            <w:r>
              <w:rPr>
                <w:rFonts w:ascii="Times New Roman" w:eastAsiaTheme="minorEastAsia" w:hAnsi="Times New Roman"/>
                <w:kern w:val="2"/>
                <w:sz w:val="24"/>
                <w:szCs w:val="24"/>
                <w:lang w:val="en-US"/>
                <w14:ligatures w14:val="standardContextual"/>
              </w:rPr>
              <w:t xml:space="preserve"> </w:t>
            </w:r>
            <w:r>
              <w:rPr>
                <w:rFonts w:ascii="Times New Roman CE" w:eastAsiaTheme="minorEastAsia" w:hAnsi="Times New Roman CE"/>
                <w:kern w:val="2"/>
                <w:sz w:val="24"/>
                <w:szCs w:val="24"/>
                <w14:ligatures w14:val="standardContextual"/>
              </w:rPr>
              <w:t>wniosku o przyjęcie do przedszkola publicznego oraz złożenie w przedszkolu pierwszego wyboru podpisanego przez rodziców/opiekunów prawnych wniosku wraz z dokumentami potwierdzającymi spełnianie przez kandydata warunków lub kryteriów branych pod uwagę                 w postępowaniu rekrutacyjnym</w:t>
            </w:r>
          </w:p>
          <w:p w14:paraId="7D8CF560" w14:textId="77777777" w:rsidR="004703B3" w:rsidRDefault="004703B3" w:rsidP="00594588">
            <w:pPr>
              <w:suppressLineNumbers/>
              <w:suppressAutoHyphens/>
              <w:spacing w:after="0" w:line="276" w:lineRule="auto"/>
              <w:jc w:val="center"/>
              <w:rPr>
                <w:rFonts w:ascii="Times New Roman CE" w:eastAsiaTheme="minorEastAsia" w:hAnsi="Times New Roman CE"/>
                <w:kern w:val="2"/>
                <w:sz w:val="24"/>
                <w:szCs w:val="24"/>
                <w14:ligatures w14:val="standardContextual"/>
              </w:rPr>
            </w:pP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23AE594A"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17 lutego 2025 r.</w:t>
            </w:r>
          </w:p>
          <w:p w14:paraId="72A437A2"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do 3 marca 2025 r.</w:t>
            </w:r>
          </w:p>
          <w:p w14:paraId="20F73432"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do godz.15</w:t>
            </w:r>
            <w:r>
              <w:rPr>
                <w:rFonts w:ascii="Times New Roman" w:eastAsia="Times New Roman" w:hAnsi="Times New Roman" w:cs="Times New Roman"/>
                <w:b/>
                <w:kern w:val="2"/>
                <w:sz w:val="24"/>
                <w:vertAlign w:val="superscript"/>
                <w14:ligatures w14:val="standardContextual"/>
              </w:rPr>
              <w:t>00</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469A1CD5"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1 sierpnia 2025 r.</w:t>
            </w:r>
          </w:p>
          <w:p w14:paraId="2150F9D6"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do 7 sierpnia 2025 r.</w:t>
            </w:r>
          </w:p>
          <w:p w14:paraId="3A8D5425"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do godz.15</w:t>
            </w:r>
            <w:r>
              <w:rPr>
                <w:rFonts w:ascii="Times New Roman" w:eastAsia="Times New Roman" w:hAnsi="Times New Roman" w:cs="Times New Roman"/>
                <w:b/>
                <w:kern w:val="2"/>
                <w:sz w:val="24"/>
                <w:vertAlign w:val="superscript"/>
                <w14:ligatures w14:val="standardContextual"/>
              </w:rPr>
              <w:t>00</w:t>
            </w:r>
          </w:p>
        </w:tc>
      </w:tr>
      <w:tr w:rsidR="004703B3" w14:paraId="5D051790"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25A5B904" w14:textId="77777777" w:rsidR="004703B3" w:rsidRDefault="004703B3" w:rsidP="00594588">
            <w:pPr>
              <w:suppressLineNumbers/>
              <w:suppressAutoHyphens/>
              <w:spacing w:after="0" w:line="240" w:lineRule="auto"/>
              <w:jc w:val="center"/>
              <w:rPr>
                <w:rFonts w:eastAsiaTheme="minorEastAsia"/>
                <w:kern w:val="2"/>
                <w14:ligatures w14:val="standardContextual"/>
              </w:rPr>
            </w:pPr>
            <w:r>
              <w:rPr>
                <w:rFonts w:ascii="Times New Roman" w:eastAsia="Times New Roman" w:hAnsi="Times New Roman" w:cs="Times New Roman"/>
                <w:kern w:val="2"/>
                <w:sz w:val="24"/>
                <w14:ligatures w14:val="standardContextual"/>
              </w:rPr>
              <w:t>3.</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tcPr>
          <w:p w14:paraId="61B784D9" w14:textId="77777777" w:rsidR="004703B3" w:rsidRDefault="004703B3" w:rsidP="00594588">
            <w:pPr>
              <w:widowControl w:val="0"/>
              <w:suppressAutoHyphens/>
              <w:autoSpaceDN w:val="0"/>
              <w:spacing w:after="0" w:line="276" w:lineRule="auto"/>
              <w:jc w:val="center"/>
              <w:rPr>
                <w:rFonts w:ascii="Times New Roman CE" w:eastAsia="SimSun" w:hAnsi="Times New Roman CE" w:cs="Mangal"/>
                <w:kern w:val="3"/>
                <w:sz w:val="24"/>
                <w:szCs w:val="24"/>
                <w:lang w:eastAsia="zh-CN" w:bidi="hi-IN"/>
                <w14:ligatures w14:val="standardContextual"/>
              </w:rPr>
            </w:pPr>
            <w:proofErr w:type="spellStart"/>
            <w:r>
              <w:rPr>
                <w:rFonts w:ascii="Times New Roman" w:eastAsia="SimSun" w:hAnsi="Times New Roman" w:cs="Mangal"/>
                <w:kern w:val="3"/>
                <w:sz w:val="24"/>
                <w:szCs w:val="24"/>
                <w:lang w:val="en-US" w:eastAsia="zh-CN" w:bidi="hi-IN"/>
                <w14:ligatures w14:val="standardContextual"/>
              </w:rPr>
              <w:t>Weryfikacja</w:t>
            </w:r>
            <w:proofErr w:type="spellEnd"/>
            <w:r>
              <w:rPr>
                <w:rFonts w:ascii="Times New Roman" w:eastAsia="SimSun" w:hAnsi="Times New Roman" w:cs="Mangal"/>
                <w:kern w:val="3"/>
                <w:sz w:val="24"/>
                <w:szCs w:val="24"/>
                <w:lang w:val="en-US" w:eastAsia="zh-CN" w:bidi="hi-IN"/>
                <w14:ligatures w14:val="standardContextual"/>
              </w:rPr>
              <w:t xml:space="preserve"> </w:t>
            </w:r>
            <w:proofErr w:type="spellStart"/>
            <w:r>
              <w:rPr>
                <w:rFonts w:ascii="Times New Roman" w:eastAsia="SimSun" w:hAnsi="Times New Roman" w:cs="Mangal"/>
                <w:kern w:val="3"/>
                <w:sz w:val="24"/>
                <w:szCs w:val="24"/>
                <w:lang w:val="en-US" w:eastAsia="zh-CN" w:bidi="hi-IN"/>
                <w14:ligatures w14:val="standardContextual"/>
              </w:rPr>
              <w:t>przez</w:t>
            </w:r>
            <w:proofErr w:type="spellEnd"/>
            <w:r>
              <w:rPr>
                <w:rFonts w:ascii="Times New Roman" w:eastAsia="SimSun" w:hAnsi="Times New Roman" w:cs="Mangal"/>
                <w:kern w:val="3"/>
                <w:sz w:val="24"/>
                <w:szCs w:val="24"/>
                <w:lang w:val="en-US" w:eastAsia="zh-CN" w:bidi="hi-IN"/>
                <w14:ligatures w14:val="standardContextual"/>
              </w:rPr>
              <w:t xml:space="preserve">  </w:t>
            </w:r>
            <w:proofErr w:type="spellStart"/>
            <w:r>
              <w:rPr>
                <w:rFonts w:ascii="Times New Roman" w:eastAsia="SimSun" w:hAnsi="Times New Roman" w:cs="Mangal"/>
                <w:kern w:val="3"/>
                <w:sz w:val="24"/>
                <w:szCs w:val="24"/>
                <w:lang w:val="en-US" w:eastAsia="zh-CN" w:bidi="hi-IN"/>
                <w14:ligatures w14:val="standardContextual"/>
              </w:rPr>
              <w:t>komisj</w:t>
            </w:r>
            <w:proofErr w:type="spellEnd"/>
            <w:r>
              <w:rPr>
                <w:rFonts w:ascii="Times New Roman CE" w:eastAsia="SimSun" w:hAnsi="Times New Roman CE" w:cs="Mangal"/>
                <w:kern w:val="3"/>
                <w:sz w:val="24"/>
                <w:szCs w:val="24"/>
                <w:lang w:eastAsia="zh-CN" w:bidi="hi-IN"/>
                <w14:ligatures w14:val="standardContextual"/>
              </w:rPr>
              <w:t>ę rekrutacyjną wniosków o przyjęcie  do przedszkola               i dokumentów potwierdzających spełnianie przez kandydata warunków                  i kryteriów branych pod uwagę                           w postępowaniu rekrutacyjnym</w:t>
            </w:r>
          </w:p>
          <w:p w14:paraId="58707417" w14:textId="77777777" w:rsidR="004703B3" w:rsidRDefault="004703B3" w:rsidP="00594588">
            <w:pPr>
              <w:widowControl w:val="0"/>
              <w:suppressAutoHyphens/>
              <w:autoSpaceDN w:val="0"/>
              <w:spacing w:after="0" w:line="252" w:lineRule="auto"/>
              <w:jc w:val="center"/>
              <w:rPr>
                <w:rFonts w:ascii="Times New Roman CE" w:eastAsia="SimSun" w:hAnsi="Times New Roman CE" w:cs="Mangal"/>
                <w:kern w:val="3"/>
                <w:sz w:val="24"/>
                <w:szCs w:val="24"/>
                <w:lang w:eastAsia="zh-CN" w:bidi="hi-IN"/>
                <w14:ligatures w14:val="standardContextual"/>
              </w:rPr>
            </w:pP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6D226879"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od 5 marca 2025 r.      do  17 marca 2025 r.</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5C0EED28"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7 sierpnia  2025 r.</w:t>
            </w:r>
          </w:p>
          <w:p w14:paraId="43ACF378"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do 12 sierpnia 2025 r.</w:t>
            </w:r>
          </w:p>
        </w:tc>
      </w:tr>
      <w:tr w:rsidR="004703B3" w14:paraId="68D895C7"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2765C867" w14:textId="77777777" w:rsidR="004703B3" w:rsidRDefault="004703B3" w:rsidP="00594588">
            <w:pPr>
              <w:suppressLineNumbers/>
              <w:suppressAutoHyphens/>
              <w:spacing w:after="0" w:line="240" w:lineRule="auto"/>
              <w:jc w:val="center"/>
              <w:rPr>
                <w:rFonts w:eastAsiaTheme="minorEastAsia"/>
                <w:kern w:val="2"/>
                <w14:ligatures w14:val="standardContextual"/>
              </w:rPr>
            </w:pPr>
            <w:r>
              <w:rPr>
                <w:rFonts w:ascii="Times New Roman" w:eastAsia="Times New Roman" w:hAnsi="Times New Roman" w:cs="Times New Roman"/>
                <w:kern w:val="2"/>
                <w:sz w:val="24"/>
                <w14:ligatures w14:val="standardContextual"/>
              </w:rPr>
              <w:t>4.</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tcPr>
          <w:p w14:paraId="06C5F023" w14:textId="77777777" w:rsidR="004703B3" w:rsidRDefault="004703B3" w:rsidP="00594588">
            <w:pPr>
              <w:suppressLineNumbers/>
              <w:suppressAutoHyphens/>
              <w:spacing w:after="0" w:line="240" w:lineRule="auto"/>
              <w:jc w:val="center"/>
              <w:rPr>
                <w:rFonts w:ascii="Times New Roman CE" w:eastAsiaTheme="minorEastAsia" w:hAnsi="Times New Roman CE"/>
                <w:kern w:val="2"/>
                <w:sz w:val="24"/>
                <w:szCs w:val="24"/>
                <w14:ligatures w14:val="standardContextual"/>
              </w:rPr>
            </w:pPr>
            <w:proofErr w:type="spellStart"/>
            <w:r>
              <w:rPr>
                <w:rFonts w:ascii="Times New Roman" w:eastAsiaTheme="minorEastAsia" w:hAnsi="Times New Roman"/>
                <w:kern w:val="2"/>
                <w:sz w:val="24"/>
                <w:szCs w:val="24"/>
                <w:lang w:val="en-US"/>
                <w14:ligatures w14:val="standardContextual"/>
              </w:rPr>
              <w:t>Podanie</w:t>
            </w:r>
            <w:proofErr w:type="spellEnd"/>
            <w:r>
              <w:rPr>
                <w:rFonts w:ascii="Times New Roman" w:eastAsiaTheme="minorEastAsia" w:hAnsi="Times New Roman"/>
                <w:kern w:val="2"/>
                <w:sz w:val="24"/>
                <w:szCs w:val="24"/>
                <w:lang w:val="en-US"/>
                <w14:ligatures w14:val="standardContextual"/>
              </w:rPr>
              <w:t xml:space="preserve"> do </w:t>
            </w:r>
            <w:proofErr w:type="spellStart"/>
            <w:r>
              <w:rPr>
                <w:rFonts w:ascii="Times New Roman" w:eastAsiaTheme="minorEastAsia" w:hAnsi="Times New Roman"/>
                <w:kern w:val="2"/>
                <w:sz w:val="24"/>
                <w:szCs w:val="24"/>
                <w:lang w:val="en-US"/>
                <w14:ligatures w14:val="standardContextual"/>
              </w:rPr>
              <w:t>publicznej</w:t>
            </w:r>
            <w:proofErr w:type="spellEnd"/>
            <w:r>
              <w:rPr>
                <w:rFonts w:ascii="Times New Roman" w:eastAsiaTheme="minorEastAsia" w:hAnsi="Times New Roman"/>
                <w:kern w:val="2"/>
                <w:sz w:val="24"/>
                <w:szCs w:val="24"/>
                <w:lang w:val="en-US"/>
                <w14:ligatures w14:val="standardContextual"/>
              </w:rPr>
              <w:t xml:space="preserve"> </w:t>
            </w:r>
            <w:proofErr w:type="spellStart"/>
            <w:r>
              <w:rPr>
                <w:rFonts w:ascii="Times New Roman" w:eastAsiaTheme="minorEastAsia" w:hAnsi="Times New Roman"/>
                <w:kern w:val="2"/>
                <w:sz w:val="24"/>
                <w:szCs w:val="24"/>
                <w:lang w:val="en-US"/>
                <w14:ligatures w14:val="standardContextual"/>
              </w:rPr>
              <w:t>wiadomo</w:t>
            </w:r>
            <w:r>
              <w:rPr>
                <w:rFonts w:ascii="Times New Roman CE" w:eastAsiaTheme="minorEastAsia" w:hAnsi="Times New Roman CE"/>
                <w:kern w:val="2"/>
                <w:sz w:val="24"/>
                <w:szCs w:val="24"/>
                <w14:ligatures w14:val="standardContextual"/>
              </w:rPr>
              <w:t>ści</w:t>
            </w:r>
            <w:proofErr w:type="spellEnd"/>
            <w:r>
              <w:rPr>
                <w:rFonts w:ascii="Times New Roman CE" w:eastAsiaTheme="minorEastAsia" w:hAnsi="Times New Roman CE"/>
                <w:kern w:val="2"/>
                <w:sz w:val="24"/>
                <w:szCs w:val="24"/>
                <w14:ligatures w14:val="standardContextual"/>
              </w:rPr>
              <w:t xml:space="preserve"> przez komisję rekrutacyjną listy kandydatów zakwalifikowanych i kandydatów niezakwalifikowanych</w:t>
            </w:r>
          </w:p>
          <w:p w14:paraId="729A2496" w14:textId="77777777" w:rsidR="004703B3" w:rsidRDefault="004703B3" w:rsidP="00594588">
            <w:pPr>
              <w:suppressLineNumbers/>
              <w:suppressAutoHyphens/>
              <w:spacing w:after="0" w:line="240" w:lineRule="auto"/>
              <w:jc w:val="center"/>
              <w:rPr>
                <w:rFonts w:ascii="Times New Roman CE" w:eastAsiaTheme="minorEastAsia" w:hAnsi="Times New Roman CE"/>
                <w:kern w:val="2"/>
                <w:sz w:val="24"/>
                <w:szCs w:val="24"/>
                <w14:ligatures w14:val="standardContextual"/>
              </w:rPr>
            </w:pP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1E7A7F56"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21 marca 2025 r.</w:t>
            </w:r>
          </w:p>
          <w:p w14:paraId="5C73CEFF"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o godz. 13</w:t>
            </w:r>
            <w:r>
              <w:rPr>
                <w:rFonts w:ascii="Times New Roman" w:eastAsia="Times New Roman" w:hAnsi="Times New Roman" w:cs="Times New Roman"/>
                <w:b/>
                <w:kern w:val="2"/>
                <w:sz w:val="24"/>
                <w:vertAlign w:val="superscript"/>
                <w14:ligatures w14:val="standardContextual"/>
              </w:rPr>
              <w:t>00</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61D8F4C9"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14 sierpnia 2025 r.</w:t>
            </w:r>
          </w:p>
          <w:p w14:paraId="5B33AF4A"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o godz. 13</w:t>
            </w:r>
            <w:r>
              <w:rPr>
                <w:rFonts w:ascii="Times New Roman" w:eastAsia="Times New Roman" w:hAnsi="Times New Roman" w:cs="Times New Roman"/>
                <w:b/>
                <w:kern w:val="2"/>
                <w:sz w:val="24"/>
                <w:vertAlign w:val="superscript"/>
                <w14:ligatures w14:val="standardContextual"/>
              </w:rPr>
              <w:t>00</w:t>
            </w:r>
          </w:p>
        </w:tc>
      </w:tr>
      <w:tr w:rsidR="004703B3" w14:paraId="54AAFC95"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57F6E2B6" w14:textId="77777777" w:rsidR="004703B3" w:rsidRDefault="004703B3" w:rsidP="00594588">
            <w:pPr>
              <w:suppressLineNumbers/>
              <w:suppressAutoHyphens/>
              <w:spacing w:after="0" w:line="240" w:lineRule="auto"/>
              <w:jc w:val="center"/>
              <w:rPr>
                <w:rFonts w:eastAsiaTheme="minorEastAsia"/>
                <w:kern w:val="2"/>
                <w14:ligatures w14:val="standardContextual"/>
              </w:rPr>
            </w:pPr>
            <w:r>
              <w:rPr>
                <w:rFonts w:ascii="Times New Roman" w:eastAsia="Times New Roman" w:hAnsi="Times New Roman" w:cs="Times New Roman"/>
                <w:kern w:val="2"/>
                <w:sz w:val="24"/>
                <w14:ligatures w14:val="standardContextual"/>
              </w:rPr>
              <w:lastRenderedPageBreak/>
              <w:t>5.</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tcPr>
          <w:p w14:paraId="35643DC7" w14:textId="77777777" w:rsidR="004703B3" w:rsidRDefault="004703B3" w:rsidP="00594588">
            <w:pPr>
              <w:suppressLineNumbers/>
              <w:suppressAutoHyphens/>
              <w:spacing w:after="0" w:line="240" w:lineRule="auto"/>
              <w:jc w:val="center"/>
              <w:rPr>
                <w:rFonts w:ascii="Times New Roman" w:eastAsia="Times New Roman" w:hAnsi="Times New Roman" w:cs="Times New Roman"/>
                <w:kern w:val="2"/>
                <w:sz w:val="24"/>
                <w14:ligatures w14:val="standardContextual"/>
              </w:rPr>
            </w:pPr>
            <w:r>
              <w:rPr>
                <w:rFonts w:ascii="Times New Roman" w:eastAsia="Times New Roman" w:hAnsi="Times New Roman" w:cs="Times New Roman"/>
                <w:kern w:val="2"/>
                <w:sz w:val="24"/>
                <w14:ligatures w14:val="standardContextual"/>
              </w:rPr>
              <w:t>Potwierdzenie przez rodzica kandydata woli przyjęcia w postaci pisemnego oświadczenia</w:t>
            </w:r>
          </w:p>
          <w:p w14:paraId="61A2D714" w14:textId="77777777" w:rsidR="004703B3" w:rsidRDefault="004703B3" w:rsidP="00594588">
            <w:pPr>
              <w:suppressLineNumbers/>
              <w:suppressAutoHyphens/>
              <w:spacing w:after="0" w:line="240" w:lineRule="auto"/>
              <w:jc w:val="center"/>
              <w:rPr>
                <w:rFonts w:eastAsiaTheme="minorEastAsia"/>
                <w:kern w:val="2"/>
                <w14:ligatures w14:val="standardContextual"/>
              </w:rPr>
            </w:pP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3F2207A9"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21 marca 2025 r.  do 28 marca 2025 r.</w:t>
            </w:r>
          </w:p>
          <w:p w14:paraId="178CBFBB"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do godz. 15</w:t>
            </w:r>
            <w:r>
              <w:rPr>
                <w:rFonts w:ascii="Times New Roman" w:eastAsia="Times New Roman" w:hAnsi="Times New Roman" w:cs="Times New Roman"/>
                <w:b/>
                <w:kern w:val="2"/>
                <w:sz w:val="24"/>
                <w:vertAlign w:val="superscript"/>
                <w14:ligatures w14:val="standardContextual"/>
              </w:rPr>
              <w:t>00</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0DA41A8A"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od 14 sierpnia 2025 r.</w:t>
            </w:r>
          </w:p>
          <w:p w14:paraId="6B9ADD0C"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do 19 sierpnia 2025 r.</w:t>
            </w:r>
          </w:p>
          <w:p w14:paraId="2F1F090D"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do godz.15</w:t>
            </w:r>
            <w:r>
              <w:rPr>
                <w:rFonts w:ascii="Times New Roman" w:eastAsia="Times New Roman" w:hAnsi="Times New Roman" w:cs="Times New Roman"/>
                <w:b/>
                <w:kern w:val="2"/>
                <w:sz w:val="24"/>
                <w:vertAlign w:val="superscript"/>
                <w14:ligatures w14:val="standardContextual"/>
              </w:rPr>
              <w:t>00</w:t>
            </w:r>
          </w:p>
        </w:tc>
      </w:tr>
      <w:tr w:rsidR="004703B3" w14:paraId="69E6F898" w14:textId="77777777" w:rsidTr="00594588">
        <w:trPr>
          <w:trHeight w:val="1"/>
        </w:trPr>
        <w:tc>
          <w:tcPr>
            <w:tcW w:w="503"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3EA8B732" w14:textId="77777777" w:rsidR="004703B3" w:rsidRDefault="004703B3" w:rsidP="00594588">
            <w:pPr>
              <w:suppressLineNumbers/>
              <w:suppressAutoHyphens/>
              <w:spacing w:after="0" w:line="240" w:lineRule="auto"/>
              <w:jc w:val="center"/>
              <w:rPr>
                <w:rFonts w:eastAsiaTheme="minorEastAsia"/>
                <w:kern w:val="2"/>
                <w14:ligatures w14:val="standardContextual"/>
              </w:rPr>
            </w:pPr>
            <w:r>
              <w:rPr>
                <w:rFonts w:ascii="Times New Roman" w:eastAsia="Times New Roman" w:hAnsi="Times New Roman" w:cs="Times New Roman"/>
                <w:kern w:val="2"/>
                <w:sz w:val="24"/>
                <w14:ligatures w14:val="standardContextual"/>
              </w:rPr>
              <w:t>6.</w:t>
            </w:r>
          </w:p>
        </w:tc>
        <w:tc>
          <w:tcPr>
            <w:tcW w:w="4111"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tcPr>
          <w:p w14:paraId="6988D58C" w14:textId="77777777" w:rsidR="004703B3" w:rsidRDefault="004703B3" w:rsidP="00594588">
            <w:pPr>
              <w:suppressLineNumbers/>
              <w:suppressAutoHyphens/>
              <w:spacing w:after="0" w:line="240" w:lineRule="auto"/>
              <w:jc w:val="center"/>
              <w:rPr>
                <w:rFonts w:ascii="Times New Roman" w:eastAsia="Times New Roman" w:hAnsi="Times New Roman" w:cs="Times New Roman"/>
                <w:kern w:val="2"/>
                <w:sz w:val="24"/>
                <w14:ligatures w14:val="standardContextual"/>
              </w:rPr>
            </w:pPr>
            <w:r>
              <w:rPr>
                <w:rFonts w:ascii="Times New Roman" w:eastAsia="Times New Roman" w:hAnsi="Times New Roman" w:cs="Times New Roman"/>
                <w:kern w:val="2"/>
                <w:sz w:val="24"/>
                <w14:ligatures w14:val="standardContextual"/>
              </w:rPr>
              <w:t>Podanie do publicznej wiadomości przez komisję rekrutacyjną listy kandydatów przyjętych i kandydatów nieprzyjętych</w:t>
            </w:r>
          </w:p>
          <w:p w14:paraId="41755AA3" w14:textId="77777777" w:rsidR="004703B3" w:rsidRDefault="004703B3" w:rsidP="00594588">
            <w:pPr>
              <w:suppressLineNumbers/>
              <w:suppressAutoHyphens/>
              <w:spacing w:after="0" w:line="240" w:lineRule="auto"/>
              <w:jc w:val="center"/>
              <w:rPr>
                <w:rFonts w:eastAsiaTheme="minorEastAsia"/>
                <w:kern w:val="2"/>
                <w14:ligatures w14:val="standardContextual"/>
              </w:rPr>
            </w:pPr>
          </w:p>
        </w:tc>
        <w:tc>
          <w:tcPr>
            <w:tcW w:w="2410" w:type="dxa"/>
            <w:tcBorders>
              <w:top w:val="single" w:sz="2" w:space="0" w:color="000000"/>
              <w:left w:val="single" w:sz="8" w:space="0" w:color="000000"/>
              <w:bottom w:val="single" w:sz="8" w:space="0" w:color="000000"/>
              <w:right w:val="single" w:sz="2" w:space="0" w:color="000000"/>
            </w:tcBorders>
            <w:shd w:val="clear" w:color="auto" w:fill="FFFFFF"/>
            <w:tcMar>
              <w:top w:w="0" w:type="dxa"/>
              <w:left w:w="54" w:type="dxa"/>
              <w:bottom w:w="0" w:type="dxa"/>
              <w:right w:w="54" w:type="dxa"/>
            </w:tcMar>
            <w:hideMark/>
          </w:tcPr>
          <w:p w14:paraId="4E2305F1"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8 kwietnia 2025 r.</w:t>
            </w:r>
          </w:p>
          <w:p w14:paraId="30A7C984"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o godz. 13</w:t>
            </w:r>
            <w:r>
              <w:rPr>
                <w:rFonts w:ascii="Times New Roman" w:eastAsia="Times New Roman" w:hAnsi="Times New Roman" w:cs="Times New Roman"/>
                <w:b/>
                <w:kern w:val="2"/>
                <w:sz w:val="24"/>
                <w:vertAlign w:val="superscript"/>
                <w14:ligatures w14:val="standardContextual"/>
              </w:rPr>
              <w:t>00</w:t>
            </w:r>
          </w:p>
        </w:tc>
        <w:tc>
          <w:tcPr>
            <w:tcW w:w="2551" w:type="dxa"/>
            <w:tcBorders>
              <w:top w:val="single" w:sz="2" w:space="0" w:color="000000"/>
              <w:left w:val="single" w:sz="8" w:space="0" w:color="000000"/>
              <w:bottom w:val="single" w:sz="8" w:space="0" w:color="000000"/>
              <w:right w:val="single" w:sz="8" w:space="0" w:color="000000"/>
            </w:tcBorders>
            <w:shd w:val="clear" w:color="auto" w:fill="FFFFFF"/>
            <w:tcMar>
              <w:top w:w="0" w:type="dxa"/>
              <w:left w:w="54" w:type="dxa"/>
              <w:bottom w:w="0" w:type="dxa"/>
              <w:right w:w="54" w:type="dxa"/>
            </w:tcMar>
            <w:hideMark/>
          </w:tcPr>
          <w:p w14:paraId="2FEA9410" w14:textId="77777777" w:rsidR="004703B3" w:rsidRDefault="004703B3" w:rsidP="00594588">
            <w:pPr>
              <w:suppressLineNumbers/>
              <w:suppressAutoHyphens/>
              <w:spacing w:after="0" w:line="240" w:lineRule="auto"/>
              <w:jc w:val="center"/>
              <w:rPr>
                <w:rFonts w:ascii="Times New Roman" w:eastAsia="Times New Roman" w:hAnsi="Times New Roman" w:cs="Times New Roman"/>
                <w:b/>
                <w:kern w:val="2"/>
                <w:sz w:val="24"/>
                <w14:ligatures w14:val="standardContextual"/>
              </w:rPr>
            </w:pPr>
            <w:r>
              <w:rPr>
                <w:rFonts w:ascii="Times New Roman" w:eastAsia="Times New Roman" w:hAnsi="Times New Roman" w:cs="Times New Roman"/>
                <w:b/>
                <w:kern w:val="2"/>
                <w:sz w:val="24"/>
                <w14:ligatures w14:val="standardContextual"/>
              </w:rPr>
              <w:t>22 sierpnia 2025 r.</w:t>
            </w:r>
          </w:p>
          <w:p w14:paraId="553EEBC0" w14:textId="77777777" w:rsidR="004703B3" w:rsidRDefault="004703B3" w:rsidP="00594588">
            <w:pPr>
              <w:suppressLineNumbers/>
              <w:suppressAutoHyphens/>
              <w:spacing w:after="0" w:line="240" w:lineRule="auto"/>
              <w:jc w:val="center"/>
              <w:rPr>
                <w:rFonts w:eastAsiaTheme="minorEastAsia"/>
                <w:b/>
                <w:kern w:val="2"/>
                <w14:ligatures w14:val="standardContextual"/>
              </w:rPr>
            </w:pPr>
            <w:r>
              <w:rPr>
                <w:rFonts w:ascii="Times New Roman" w:eastAsia="Times New Roman" w:hAnsi="Times New Roman" w:cs="Times New Roman"/>
                <w:b/>
                <w:kern w:val="2"/>
                <w:sz w:val="24"/>
                <w14:ligatures w14:val="standardContextual"/>
              </w:rPr>
              <w:t>o godz. 13</w:t>
            </w:r>
            <w:r>
              <w:rPr>
                <w:rFonts w:ascii="Times New Roman" w:eastAsia="Times New Roman" w:hAnsi="Times New Roman" w:cs="Times New Roman"/>
                <w:b/>
                <w:kern w:val="2"/>
                <w:sz w:val="24"/>
                <w:vertAlign w:val="superscript"/>
                <w14:ligatures w14:val="standardContextual"/>
              </w:rPr>
              <w:t>00</w:t>
            </w:r>
          </w:p>
        </w:tc>
      </w:tr>
    </w:tbl>
    <w:p w14:paraId="7D566361" w14:textId="77777777" w:rsidR="00883F87" w:rsidRPr="00F30731" w:rsidRDefault="00883F87" w:rsidP="00883F87">
      <w:pPr>
        <w:suppressAutoHyphens/>
        <w:spacing w:before="100" w:after="100" w:line="240" w:lineRule="auto"/>
        <w:jc w:val="both"/>
        <w:rPr>
          <w:rFonts w:ascii="Times New Roman" w:eastAsia="Times New Roman" w:hAnsi="Times New Roman" w:cs="Times New Roman"/>
          <w:sz w:val="24"/>
          <w:lang w:eastAsia="pl-PL"/>
        </w:rPr>
      </w:pPr>
    </w:p>
    <w:p w14:paraId="762F8A1A" w14:textId="77777777" w:rsidR="00883F87" w:rsidRPr="00F30731" w:rsidRDefault="00883F87" w:rsidP="00883F87">
      <w:pPr>
        <w:suppressAutoHyphens/>
        <w:spacing w:after="200" w:line="276" w:lineRule="auto"/>
        <w:rPr>
          <w:rFonts w:ascii="Times New Roman" w:eastAsia="Times New Roman" w:hAnsi="Times New Roman" w:cs="Times New Roman"/>
          <w:sz w:val="24"/>
          <w:lang w:eastAsia="pl-PL"/>
        </w:rPr>
      </w:pPr>
      <w:r w:rsidRPr="00F30731">
        <w:rPr>
          <w:rFonts w:ascii="Times New Roman" w:eastAsia="Times New Roman" w:hAnsi="Times New Roman" w:cs="Times New Roman"/>
          <w:sz w:val="24"/>
          <w:lang w:eastAsia="pl-PL"/>
        </w:rPr>
        <w:t>Procedura odwoławcza</w:t>
      </w:r>
    </w:p>
    <w:tbl>
      <w:tblPr>
        <w:tblW w:w="9638" w:type="dxa"/>
        <w:tblLayout w:type="fixed"/>
        <w:tblCellMar>
          <w:left w:w="10" w:type="dxa"/>
          <w:right w:w="10" w:type="dxa"/>
        </w:tblCellMar>
        <w:tblLook w:val="04A0" w:firstRow="1" w:lastRow="0" w:firstColumn="1" w:lastColumn="0" w:noHBand="0" w:noVBand="1"/>
      </w:tblPr>
      <w:tblGrid>
        <w:gridCol w:w="674"/>
        <w:gridCol w:w="5751"/>
        <w:gridCol w:w="3213"/>
      </w:tblGrid>
      <w:tr w:rsidR="00883F87" w:rsidRPr="00F30731" w14:paraId="5DBC9271" w14:textId="77777777" w:rsidTr="005D3735">
        <w:tc>
          <w:tcPr>
            <w:tcW w:w="674" w:type="dxa"/>
            <w:tcBorders>
              <w:top w:val="double" w:sz="4" w:space="0" w:color="000000"/>
              <w:left w:val="double" w:sz="4" w:space="0" w:color="000000"/>
              <w:bottom w:val="double" w:sz="4" w:space="0" w:color="000000"/>
            </w:tcBorders>
            <w:shd w:val="clear" w:color="auto" w:fill="auto"/>
            <w:tcMar>
              <w:top w:w="55" w:type="dxa"/>
              <w:left w:w="55" w:type="dxa"/>
              <w:bottom w:w="55" w:type="dxa"/>
              <w:right w:w="55" w:type="dxa"/>
            </w:tcMar>
          </w:tcPr>
          <w:p w14:paraId="18D2100B"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Lp.</w:t>
            </w:r>
          </w:p>
        </w:tc>
        <w:tc>
          <w:tcPr>
            <w:tcW w:w="5751" w:type="dxa"/>
            <w:tcBorders>
              <w:top w:val="double" w:sz="4" w:space="0" w:color="000000"/>
              <w:left w:val="double" w:sz="4" w:space="0" w:color="000000"/>
              <w:bottom w:val="double" w:sz="4" w:space="0" w:color="000000"/>
            </w:tcBorders>
            <w:shd w:val="clear" w:color="auto" w:fill="auto"/>
            <w:tcMar>
              <w:top w:w="55" w:type="dxa"/>
              <w:left w:w="55" w:type="dxa"/>
              <w:bottom w:w="55" w:type="dxa"/>
              <w:right w:w="55" w:type="dxa"/>
            </w:tcMar>
          </w:tcPr>
          <w:p w14:paraId="4DBE2E91"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Rodzaj czynności</w:t>
            </w:r>
          </w:p>
        </w:tc>
        <w:tc>
          <w:tcPr>
            <w:tcW w:w="3213" w:type="dxa"/>
            <w:tcBorders>
              <w:top w:val="double" w:sz="4" w:space="0" w:color="000000"/>
              <w:left w:val="double" w:sz="4" w:space="0" w:color="000000"/>
              <w:bottom w:val="double" w:sz="4" w:space="0" w:color="000000"/>
              <w:right w:val="double" w:sz="4" w:space="0" w:color="000000"/>
            </w:tcBorders>
            <w:shd w:val="clear" w:color="auto" w:fill="auto"/>
            <w:tcMar>
              <w:top w:w="55" w:type="dxa"/>
              <w:left w:w="55" w:type="dxa"/>
              <w:bottom w:w="55" w:type="dxa"/>
              <w:right w:w="55" w:type="dxa"/>
            </w:tcMar>
          </w:tcPr>
          <w:p w14:paraId="140D4FD6" w14:textId="255F5003"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 xml:space="preserve">Termin </w:t>
            </w:r>
          </w:p>
        </w:tc>
      </w:tr>
      <w:tr w:rsidR="00883F87" w:rsidRPr="00F30731" w14:paraId="6E776F90" w14:textId="77777777" w:rsidTr="005D3735">
        <w:tc>
          <w:tcPr>
            <w:tcW w:w="674" w:type="dxa"/>
            <w:tcBorders>
              <w:left w:val="double" w:sz="4" w:space="0" w:color="000000"/>
              <w:bottom w:val="double" w:sz="4" w:space="0" w:color="000000"/>
            </w:tcBorders>
            <w:shd w:val="clear" w:color="auto" w:fill="auto"/>
            <w:tcMar>
              <w:top w:w="55" w:type="dxa"/>
              <w:left w:w="55" w:type="dxa"/>
              <w:bottom w:w="55" w:type="dxa"/>
              <w:right w:w="55" w:type="dxa"/>
            </w:tcMar>
          </w:tcPr>
          <w:p w14:paraId="264AE0C1"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1.</w:t>
            </w:r>
          </w:p>
        </w:tc>
        <w:tc>
          <w:tcPr>
            <w:tcW w:w="5751" w:type="dxa"/>
            <w:tcBorders>
              <w:left w:val="double" w:sz="4" w:space="0" w:color="000000"/>
              <w:bottom w:val="double" w:sz="4" w:space="0" w:color="000000"/>
            </w:tcBorders>
            <w:shd w:val="clear" w:color="auto" w:fill="auto"/>
            <w:tcMar>
              <w:top w:w="55" w:type="dxa"/>
              <w:left w:w="55" w:type="dxa"/>
              <w:bottom w:w="55" w:type="dxa"/>
              <w:right w:w="55" w:type="dxa"/>
            </w:tcMar>
          </w:tcPr>
          <w:p w14:paraId="219D0E94"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Złożenie przez rodzica kandydata wniosku do komisji rekrutacyjnej o sporządzenie uzasadnienia odmowy przyjęcia kandydata do danego przedszkola publicznego</w:t>
            </w:r>
          </w:p>
        </w:tc>
        <w:tc>
          <w:tcPr>
            <w:tcW w:w="3213" w:type="dxa"/>
            <w:tcBorders>
              <w:left w:val="double" w:sz="4" w:space="0" w:color="000000"/>
              <w:bottom w:val="double" w:sz="4" w:space="0" w:color="000000"/>
              <w:right w:val="double" w:sz="4" w:space="0" w:color="000000"/>
            </w:tcBorders>
            <w:shd w:val="clear" w:color="auto" w:fill="auto"/>
            <w:tcMar>
              <w:top w:w="55" w:type="dxa"/>
              <w:left w:w="55" w:type="dxa"/>
              <w:bottom w:w="55" w:type="dxa"/>
              <w:right w:w="55" w:type="dxa"/>
            </w:tcMar>
          </w:tcPr>
          <w:p w14:paraId="2144FBAA" w14:textId="173C535E"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 xml:space="preserve">do </w:t>
            </w:r>
            <w:r w:rsidR="00D32B28">
              <w:rPr>
                <w:rFonts w:ascii="Times New Roman" w:eastAsia="SimSun" w:hAnsi="Times New Roman" w:cs="Times New Roman"/>
                <w:kern w:val="3"/>
                <w:sz w:val="24"/>
                <w:szCs w:val="24"/>
                <w:lang w:eastAsia="zh-CN" w:bidi="hi-IN"/>
              </w:rPr>
              <w:t>3</w:t>
            </w:r>
            <w:r w:rsidRPr="00F30731">
              <w:rPr>
                <w:rFonts w:ascii="Times New Roman" w:eastAsia="SimSun" w:hAnsi="Times New Roman" w:cs="Times New Roman"/>
                <w:kern w:val="3"/>
                <w:sz w:val="24"/>
                <w:szCs w:val="24"/>
                <w:lang w:eastAsia="zh-CN" w:bidi="hi-IN"/>
              </w:rPr>
              <w:t xml:space="preserve"> dni od dnia podania                      do publicznej wiadomości listy kandydatów przyjętych                            i kandydatów nieprzyjętych</w:t>
            </w:r>
          </w:p>
        </w:tc>
      </w:tr>
      <w:tr w:rsidR="00883F87" w:rsidRPr="00F30731" w14:paraId="497EACC1" w14:textId="77777777" w:rsidTr="005D3735">
        <w:tc>
          <w:tcPr>
            <w:tcW w:w="674" w:type="dxa"/>
            <w:tcBorders>
              <w:left w:val="double" w:sz="4" w:space="0" w:color="000000"/>
              <w:bottom w:val="double" w:sz="4" w:space="0" w:color="000000"/>
            </w:tcBorders>
            <w:shd w:val="clear" w:color="auto" w:fill="auto"/>
            <w:tcMar>
              <w:top w:w="55" w:type="dxa"/>
              <w:left w:w="55" w:type="dxa"/>
              <w:bottom w:w="55" w:type="dxa"/>
              <w:right w:w="55" w:type="dxa"/>
            </w:tcMar>
          </w:tcPr>
          <w:p w14:paraId="76FFDA1A"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2.</w:t>
            </w:r>
          </w:p>
        </w:tc>
        <w:tc>
          <w:tcPr>
            <w:tcW w:w="5751" w:type="dxa"/>
            <w:tcBorders>
              <w:left w:val="double" w:sz="4" w:space="0" w:color="000000"/>
              <w:bottom w:val="double" w:sz="4" w:space="0" w:color="000000"/>
            </w:tcBorders>
            <w:shd w:val="clear" w:color="auto" w:fill="auto"/>
            <w:tcMar>
              <w:top w:w="55" w:type="dxa"/>
              <w:left w:w="55" w:type="dxa"/>
              <w:bottom w:w="55" w:type="dxa"/>
              <w:right w:w="55" w:type="dxa"/>
            </w:tcMar>
          </w:tcPr>
          <w:p w14:paraId="505EFBC6"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Sporządzenie przez komisję rekrutacyjną uzasadnienia odmowy przyjęcia kandydata</w:t>
            </w:r>
          </w:p>
        </w:tc>
        <w:tc>
          <w:tcPr>
            <w:tcW w:w="3213" w:type="dxa"/>
            <w:tcBorders>
              <w:left w:val="double" w:sz="4" w:space="0" w:color="000000"/>
              <w:bottom w:val="double" w:sz="4" w:space="0" w:color="000000"/>
              <w:right w:val="double" w:sz="4" w:space="0" w:color="000000"/>
            </w:tcBorders>
            <w:shd w:val="clear" w:color="auto" w:fill="auto"/>
            <w:tcMar>
              <w:top w:w="55" w:type="dxa"/>
              <w:left w:w="55" w:type="dxa"/>
              <w:bottom w:w="55" w:type="dxa"/>
              <w:right w:w="55" w:type="dxa"/>
            </w:tcMar>
          </w:tcPr>
          <w:p w14:paraId="66EDBD29" w14:textId="4D5E4017"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 xml:space="preserve">do </w:t>
            </w:r>
            <w:r w:rsidR="00D32B28">
              <w:rPr>
                <w:rFonts w:ascii="Times New Roman" w:eastAsia="SimSun" w:hAnsi="Times New Roman" w:cs="Times New Roman"/>
                <w:kern w:val="3"/>
                <w:sz w:val="24"/>
                <w:szCs w:val="24"/>
                <w:lang w:eastAsia="zh-CN" w:bidi="hi-IN"/>
              </w:rPr>
              <w:t>3</w:t>
            </w:r>
            <w:r w:rsidRPr="00F30731">
              <w:rPr>
                <w:rFonts w:ascii="Times New Roman" w:eastAsia="SimSun" w:hAnsi="Times New Roman" w:cs="Times New Roman"/>
                <w:kern w:val="3"/>
                <w:sz w:val="24"/>
                <w:szCs w:val="24"/>
                <w:lang w:eastAsia="zh-CN" w:bidi="hi-IN"/>
              </w:rPr>
              <w:t xml:space="preserve"> dni od daty złożenia wniosku o sporządzenie uzasadnienia odmowy przyjęcia dziecka</w:t>
            </w:r>
          </w:p>
        </w:tc>
      </w:tr>
      <w:tr w:rsidR="00883F87" w:rsidRPr="00F30731" w14:paraId="1B56D0C9" w14:textId="77777777" w:rsidTr="005D3735">
        <w:tc>
          <w:tcPr>
            <w:tcW w:w="674" w:type="dxa"/>
            <w:tcBorders>
              <w:left w:val="double" w:sz="4" w:space="0" w:color="000000"/>
              <w:bottom w:val="double" w:sz="4" w:space="0" w:color="000000"/>
            </w:tcBorders>
            <w:shd w:val="clear" w:color="auto" w:fill="auto"/>
            <w:tcMar>
              <w:top w:w="55" w:type="dxa"/>
              <w:left w:w="55" w:type="dxa"/>
              <w:bottom w:w="55" w:type="dxa"/>
              <w:right w:w="55" w:type="dxa"/>
            </w:tcMar>
          </w:tcPr>
          <w:p w14:paraId="1BB6404E"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3.</w:t>
            </w:r>
          </w:p>
        </w:tc>
        <w:tc>
          <w:tcPr>
            <w:tcW w:w="5751" w:type="dxa"/>
            <w:tcBorders>
              <w:left w:val="double" w:sz="4" w:space="0" w:color="000000"/>
              <w:bottom w:val="double" w:sz="4" w:space="0" w:color="000000"/>
            </w:tcBorders>
            <w:shd w:val="clear" w:color="auto" w:fill="auto"/>
            <w:tcMar>
              <w:top w:w="55" w:type="dxa"/>
              <w:left w:w="55" w:type="dxa"/>
              <w:bottom w:w="55" w:type="dxa"/>
              <w:right w:w="55" w:type="dxa"/>
            </w:tcMar>
          </w:tcPr>
          <w:p w14:paraId="39CDC229"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Złożenie do dyrektora przedszkola publicznego odwołania od rozstrzygnięcia komisji rekrutacyjnej wyrażonego           w pisemnym uzasadnieniu odmowy przyjęcia</w:t>
            </w:r>
          </w:p>
          <w:p w14:paraId="259E5FDC"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tc>
        <w:tc>
          <w:tcPr>
            <w:tcW w:w="3213" w:type="dxa"/>
            <w:tcBorders>
              <w:left w:val="double" w:sz="4" w:space="0" w:color="000000"/>
              <w:bottom w:val="double" w:sz="4" w:space="0" w:color="000000"/>
              <w:right w:val="double" w:sz="4" w:space="0" w:color="000000"/>
            </w:tcBorders>
            <w:shd w:val="clear" w:color="auto" w:fill="auto"/>
            <w:tcMar>
              <w:top w:w="55" w:type="dxa"/>
              <w:left w:w="55" w:type="dxa"/>
              <w:bottom w:w="55" w:type="dxa"/>
              <w:right w:w="55" w:type="dxa"/>
            </w:tcMar>
          </w:tcPr>
          <w:p w14:paraId="47D040E8" w14:textId="6E743840"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 xml:space="preserve">do </w:t>
            </w:r>
            <w:r w:rsidR="00D32B28">
              <w:rPr>
                <w:rFonts w:ascii="Times New Roman" w:eastAsia="SimSun" w:hAnsi="Times New Roman" w:cs="Times New Roman"/>
                <w:kern w:val="3"/>
                <w:sz w:val="24"/>
                <w:szCs w:val="24"/>
                <w:lang w:eastAsia="zh-CN" w:bidi="hi-IN"/>
              </w:rPr>
              <w:t>3</w:t>
            </w:r>
            <w:r w:rsidRPr="00F30731">
              <w:rPr>
                <w:rFonts w:ascii="Times New Roman" w:eastAsia="SimSun" w:hAnsi="Times New Roman" w:cs="Times New Roman"/>
                <w:kern w:val="3"/>
                <w:sz w:val="24"/>
                <w:szCs w:val="24"/>
                <w:lang w:eastAsia="zh-CN" w:bidi="hi-IN"/>
              </w:rPr>
              <w:t xml:space="preserve"> dni od terminu otrzymania pisemnego uzasadnienia odmowy przyjęcia</w:t>
            </w:r>
          </w:p>
        </w:tc>
      </w:tr>
      <w:tr w:rsidR="00883F87" w:rsidRPr="00F30731" w14:paraId="4AA7CD52" w14:textId="77777777" w:rsidTr="005D3735">
        <w:tc>
          <w:tcPr>
            <w:tcW w:w="674" w:type="dxa"/>
            <w:tcBorders>
              <w:left w:val="double" w:sz="4" w:space="0" w:color="000000"/>
              <w:bottom w:val="double" w:sz="4" w:space="0" w:color="000000"/>
            </w:tcBorders>
            <w:shd w:val="clear" w:color="auto" w:fill="auto"/>
            <w:tcMar>
              <w:top w:w="55" w:type="dxa"/>
              <w:left w:w="55" w:type="dxa"/>
              <w:bottom w:w="55" w:type="dxa"/>
              <w:right w:w="55" w:type="dxa"/>
            </w:tcMar>
          </w:tcPr>
          <w:p w14:paraId="6C9473F3"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4.</w:t>
            </w:r>
          </w:p>
        </w:tc>
        <w:tc>
          <w:tcPr>
            <w:tcW w:w="5751" w:type="dxa"/>
            <w:tcBorders>
              <w:left w:val="double" w:sz="4" w:space="0" w:color="000000"/>
              <w:bottom w:val="double" w:sz="4" w:space="0" w:color="000000"/>
            </w:tcBorders>
            <w:shd w:val="clear" w:color="auto" w:fill="auto"/>
            <w:tcMar>
              <w:top w:w="55" w:type="dxa"/>
              <w:left w:w="55" w:type="dxa"/>
              <w:bottom w:w="55" w:type="dxa"/>
              <w:right w:w="55" w:type="dxa"/>
            </w:tcMar>
          </w:tcPr>
          <w:p w14:paraId="163135AE"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Rozstrzygnięcie przez dyrektora publicznego przedszkola odwołania od rozstrzygnięcia komisji rekrutacyjnej wyrażonego w pisemnym uzasadnieniu odmowy przyjęcia</w:t>
            </w:r>
          </w:p>
          <w:p w14:paraId="78E5062F"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052B3F33"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67244065" w14:textId="77777777"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Na rozstrzygnięcie dyrektora danego przedszkola publicznego służy skarga do sądu administracyjnego.</w:t>
            </w:r>
          </w:p>
        </w:tc>
        <w:tc>
          <w:tcPr>
            <w:tcW w:w="3213" w:type="dxa"/>
            <w:tcBorders>
              <w:left w:val="double" w:sz="4" w:space="0" w:color="000000"/>
              <w:bottom w:val="double" w:sz="4" w:space="0" w:color="000000"/>
              <w:right w:val="double" w:sz="4" w:space="0" w:color="000000"/>
            </w:tcBorders>
            <w:shd w:val="clear" w:color="auto" w:fill="auto"/>
            <w:tcMar>
              <w:top w:w="55" w:type="dxa"/>
              <w:left w:w="55" w:type="dxa"/>
              <w:bottom w:w="55" w:type="dxa"/>
              <w:right w:w="55" w:type="dxa"/>
            </w:tcMar>
          </w:tcPr>
          <w:p w14:paraId="74C75DB9" w14:textId="174FF530" w:rsidR="00883F87" w:rsidRPr="00F30731" w:rsidRDefault="00883F87" w:rsidP="005D3735">
            <w:pPr>
              <w:widowControl w:val="0"/>
              <w:suppressLineNumbers/>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sidRPr="00F30731">
              <w:rPr>
                <w:rFonts w:ascii="Times New Roman" w:eastAsia="SimSun" w:hAnsi="Times New Roman" w:cs="Times New Roman"/>
                <w:kern w:val="3"/>
                <w:sz w:val="24"/>
                <w:szCs w:val="24"/>
                <w:lang w:eastAsia="zh-CN" w:bidi="hi-IN"/>
              </w:rPr>
              <w:t xml:space="preserve">do </w:t>
            </w:r>
            <w:r w:rsidR="00D32B28">
              <w:rPr>
                <w:rFonts w:ascii="Times New Roman" w:eastAsia="SimSun" w:hAnsi="Times New Roman" w:cs="Times New Roman"/>
                <w:kern w:val="3"/>
                <w:sz w:val="24"/>
                <w:szCs w:val="24"/>
                <w:lang w:eastAsia="zh-CN" w:bidi="hi-IN"/>
              </w:rPr>
              <w:t>3</w:t>
            </w:r>
            <w:r w:rsidRPr="00F30731">
              <w:rPr>
                <w:rFonts w:ascii="Times New Roman" w:eastAsia="SimSun" w:hAnsi="Times New Roman" w:cs="Times New Roman"/>
                <w:kern w:val="3"/>
                <w:sz w:val="24"/>
                <w:szCs w:val="24"/>
                <w:lang w:eastAsia="zh-CN" w:bidi="hi-IN"/>
              </w:rPr>
              <w:t xml:space="preserve"> dni od złożenia                         do dyrektora odwołania                         od rozstrzygnięcia komisji rekrutacyjnej</w:t>
            </w:r>
          </w:p>
          <w:p w14:paraId="1F6365CA"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4344B94B"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3E8553F4"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1BF28C16"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42F4F6AB" w14:textId="77777777" w:rsidR="00883F87" w:rsidRPr="00F30731" w:rsidRDefault="00883F87" w:rsidP="005D3735">
            <w:pPr>
              <w:widowControl w:val="0"/>
              <w:suppressLineNumbers/>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tc>
      </w:tr>
    </w:tbl>
    <w:p w14:paraId="227C9C68" w14:textId="77777777" w:rsidR="00883F87" w:rsidRPr="00F30731" w:rsidRDefault="00883F87" w:rsidP="00883F87">
      <w:pPr>
        <w:suppressAutoHyphens/>
        <w:spacing w:before="100" w:after="100" w:line="240" w:lineRule="auto"/>
        <w:jc w:val="both"/>
        <w:rPr>
          <w:rFonts w:ascii="Times New Roman" w:eastAsia="Times New Roman" w:hAnsi="Times New Roman" w:cs="Times New Roman"/>
          <w:sz w:val="24"/>
          <w:lang w:eastAsia="pl-PL"/>
        </w:rPr>
      </w:pPr>
    </w:p>
    <w:p w14:paraId="2188FE8D" w14:textId="77777777"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 xml:space="preserve">Przydział dzieci do konkretnych oddziałów w przedszkolach  nastąpi po zakończeniu postępowania rekrutacyjnego. Organizacja grup przedszkolnych (jednorodnych wiekowo lub mieszanych) uzależniona jest od liczby i wieku dzieci kontynuujących edukację przedszkolną i przyjętych w rekrutacji do przedszkola.   </w:t>
      </w:r>
    </w:p>
    <w:p w14:paraId="1F9A269D" w14:textId="1374267B" w:rsidR="00883F87" w:rsidRPr="004C1106"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4C1106">
        <w:rPr>
          <w:rFonts w:ascii="Times New Roman" w:eastAsia="Times New Roman" w:hAnsi="Times New Roman" w:cs="Times New Roman"/>
          <w:sz w:val="24"/>
          <w:szCs w:val="24"/>
          <w:lang w:eastAsia="pl-PL"/>
        </w:rPr>
        <w:t>Rodzice/prawni opiekunowie dzieci urodzonych w latach 201</w:t>
      </w:r>
      <w:r w:rsidR="004703B3">
        <w:rPr>
          <w:rFonts w:ascii="Times New Roman" w:eastAsia="Times New Roman" w:hAnsi="Times New Roman" w:cs="Times New Roman"/>
          <w:sz w:val="24"/>
          <w:szCs w:val="24"/>
          <w:lang w:eastAsia="pl-PL"/>
        </w:rPr>
        <w:t>9</w:t>
      </w:r>
      <w:r w:rsidRPr="004C1106">
        <w:rPr>
          <w:rFonts w:ascii="Times New Roman" w:eastAsia="Times New Roman" w:hAnsi="Times New Roman" w:cs="Times New Roman"/>
          <w:sz w:val="24"/>
          <w:szCs w:val="24"/>
          <w:lang w:eastAsia="pl-PL"/>
        </w:rPr>
        <w:t>-20</w:t>
      </w:r>
      <w:r w:rsidR="00143F15">
        <w:rPr>
          <w:rFonts w:ascii="Times New Roman" w:eastAsia="Times New Roman" w:hAnsi="Times New Roman" w:cs="Times New Roman"/>
          <w:sz w:val="24"/>
          <w:szCs w:val="24"/>
          <w:lang w:eastAsia="pl-PL"/>
        </w:rPr>
        <w:t>2</w:t>
      </w:r>
      <w:r w:rsidR="004703B3">
        <w:rPr>
          <w:rFonts w:ascii="Times New Roman" w:eastAsia="Times New Roman" w:hAnsi="Times New Roman" w:cs="Times New Roman"/>
          <w:sz w:val="24"/>
          <w:szCs w:val="24"/>
          <w:lang w:eastAsia="pl-PL"/>
        </w:rPr>
        <w:t>1</w:t>
      </w:r>
      <w:r w:rsidRPr="004C1106">
        <w:rPr>
          <w:rFonts w:ascii="Times New Roman" w:eastAsia="Times New Roman" w:hAnsi="Times New Roman" w:cs="Times New Roman"/>
          <w:sz w:val="24"/>
          <w:szCs w:val="24"/>
          <w:lang w:eastAsia="pl-PL"/>
        </w:rPr>
        <w:t>, które obecnie uczęsz</w:t>
      </w:r>
      <w:r>
        <w:rPr>
          <w:rFonts w:ascii="Times New Roman" w:eastAsia="Times New Roman" w:hAnsi="Times New Roman" w:cs="Times New Roman"/>
          <w:sz w:val="24"/>
          <w:szCs w:val="24"/>
          <w:lang w:eastAsia="pl-PL"/>
        </w:rPr>
        <w:t>czają do przedszkoli, składają D</w:t>
      </w:r>
      <w:r w:rsidRPr="004C1106">
        <w:rPr>
          <w:rFonts w:ascii="Times New Roman" w:eastAsia="Times New Roman" w:hAnsi="Times New Roman" w:cs="Times New Roman"/>
          <w:sz w:val="24"/>
          <w:szCs w:val="24"/>
          <w:lang w:eastAsia="pl-PL"/>
        </w:rPr>
        <w:t xml:space="preserve">eklarację o kontynuowaniu wychowania przedszkolnego w kolejnym roku szkolnym  </w:t>
      </w:r>
      <w:r w:rsidRPr="004C1106">
        <w:rPr>
          <w:rFonts w:ascii="Times New Roman" w:eastAsia="Times New Roman" w:hAnsi="Times New Roman" w:cs="Times New Roman"/>
          <w:b/>
          <w:sz w:val="24"/>
          <w:szCs w:val="24"/>
          <w:lang w:eastAsia="pl-PL"/>
        </w:rPr>
        <w:t xml:space="preserve">w terminie od </w:t>
      </w:r>
      <w:r w:rsidR="004703B3">
        <w:rPr>
          <w:rFonts w:ascii="Times New Roman" w:eastAsia="Times New Roman" w:hAnsi="Times New Roman" w:cs="Times New Roman"/>
          <w:b/>
          <w:sz w:val="24"/>
          <w:szCs w:val="24"/>
          <w:lang w:eastAsia="pl-PL"/>
        </w:rPr>
        <w:t>3</w:t>
      </w:r>
      <w:r w:rsidRPr="004C1106">
        <w:rPr>
          <w:rFonts w:ascii="Times New Roman" w:eastAsia="Times New Roman" w:hAnsi="Times New Roman" w:cs="Times New Roman"/>
          <w:b/>
          <w:sz w:val="24"/>
          <w:szCs w:val="24"/>
          <w:lang w:eastAsia="pl-PL"/>
        </w:rPr>
        <w:t xml:space="preserve"> do </w:t>
      </w:r>
      <w:r w:rsidR="004703B3">
        <w:rPr>
          <w:rFonts w:ascii="Times New Roman" w:eastAsia="Times New Roman" w:hAnsi="Times New Roman" w:cs="Times New Roman"/>
          <w:b/>
          <w:sz w:val="24"/>
          <w:szCs w:val="24"/>
          <w:lang w:eastAsia="pl-PL"/>
        </w:rPr>
        <w:t>7</w:t>
      </w:r>
      <w:r w:rsidRPr="004C1106">
        <w:rPr>
          <w:rFonts w:ascii="Times New Roman" w:eastAsia="Times New Roman" w:hAnsi="Times New Roman" w:cs="Times New Roman"/>
          <w:b/>
          <w:sz w:val="24"/>
          <w:szCs w:val="24"/>
          <w:lang w:eastAsia="pl-PL"/>
        </w:rPr>
        <w:t xml:space="preserve"> lutego 202</w:t>
      </w:r>
      <w:r w:rsidR="004703B3">
        <w:rPr>
          <w:rFonts w:ascii="Times New Roman" w:eastAsia="Times New Roman" w:hAnsi="Times New Roman" w:cs="Times New Roman"/>
          <w:b/>
          <w:sz w:val="24"/>
          <w:szCs w:val="24"/>
          <w:lang w:eastAsia="pl-PL"/>
        </w:rPr>
        <w:t>5</w:t>
      </w:r>
      <w:r w:rsidRPr="004C1106">
        <w:rPr>
          <w:rFonts w:ascii="Times New Roman" w:eastAsia="Times New Roman" w:hAnsi="Times New Roman" w:cs="Times New Roman"/>
          <w:b/>
          <w:sz w:val="24"/>
          <w:szCs w:val="24"/>
          <w:lang w:eastAsia="pl-PL"/>
        </w:rPr>
        <w:t xml:space="preserve"> roku, </w:t>
      </w:r>
      <w:r w:rsidRPr="004C1106">
        <w:rPr>
          <w:rFonts w:ascii="Times New Roman" w:hAnsi="Times New Roman" w:cs="Times New Roman"/>
          <w:sz w:val="24"/>
          <w:szCs w:val="24"/>
          <w:shd w:val="clear" w:color="auto" w:fill="FFFFFF"/>
        </w:rPr>
        <w:t xml:space="preserve">  w formie papierowej do przedszkola, </w:t>
      </w:r>
      <w:r w:rsidRPr="004C1106">
        <w:rPr>
          <w:rFonts w:ascii="Times New Roman" w:eastAsia="Times New Roman" w:hAnsi="Times New Roman" w:cs="Times New Roman"/>
          <w:b/>
          <w:sz w:val="24"/>
          <w:szCs w:val="24"/>
          <w:lang w:eastAsia="pl-PL"/>
        </w:rPr>
        <w:t xml:space="preserve"> </w:t>
      </w:r>
      <w:r w:rsidRPr="004C1106">
        <w:rPr>
          <w:rFonts w:ascii="Times New Roman" w:eastAsia="Times New Roman" w:hAnsi="Times New Roman" w:cs="Times New Roman"/>
          <w:sz w:val="24"/>
          <w:szCs w:val="24"/>
          <w:lang w:eastAsia="pl-PL"/>
        </w:rPr>
        <w:t xml:space="preserve">do którego uczęszcza dziecko. </w:t>
      </w:r>
      <w:r>
        <w:rPr>
          <w:rFonts w:ascii="Times New Roman" w:eastAsia="Times New Roman" w:hAnsi="Times New Roman" w:cs="Times New Roman"/>
          <w:sz w:val="24"/>
          <w:szCs w:val="24"/>
          <w:lang w:eastAsia="pl-PL"/>
        </w:rPr>
        <w:t>(zał.1)</w:t>
      </w:r>
    </w:p>
    <w:p w14:paraId="77C82222" w14:textId="0BF58B2A"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lastRenderedPageBreak/>
        <w:t>Rodzice</w:t>
      </w:r>
      <w:r w:rsidR="00ED200E">
        <w:rPr>
          <w:rFonts w:ascii="Times New Roman" w:eastAsia="Times New Roman" w:hAnsi="Times New Roman" w:cs="Times New Roman"/>
          <w:sz w:val="24"/>
          <w:szCs w:val="24"/>
          <w:lang w:eastAsia="pl-PL"/>
        </w:rPr>
        <w:t>/prawni opiekunowie</w:t>
      </w:r>
      <w:r w:rsidRPr="00922377">
        <w:rPr>
          <w:rFonts w:ascii="Times New Roman" w:eastAsia="Times New Roman" w:hAnsi="Times New Roman" w:cs="Times New Roman"/>
          <w:sz w:val="24"/>
          <w:szCs w:val="24"/>
          <w:lang w:eastAsia="pl-PL"/>
        </w:rPr>
        <w:t>, którzy nie złożą deklaracji o kontynuowaniu wychowania przedszkolnego w wymaganym terminie podlegają powszechnej rekrutacji do przedszkoli Gminy Błonie.</w:t>
      </w:r>
    </w:p>
    <w:p w14:paraId="53D26F08" w14:textId="77777777" w:rsidR="00883F87" w:rsidRPr="00922377" w:rsidRDefault="00883F87" w:rsidP="000E65D0">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Postępowanie rekrutacyjne na wolne miejsca w przedszkolu prowadzi się na wniosek rodz</w:t>
      </w:r>
      <w:r>
        <w:rPr>
          <w:rFonts w:ascii="Times New Roman" w:eastAsia="Times New Roman" w:hAnsi="Times New Roman" w:cs="Times New Roman"/>
          <w:sz w:val="24"/>
          <w:szCs w:val="24"/>
          <w:lang w:eastAsia="pl-PL"/>
        </w:rPr>
        <w:t>iców/prawnych opiekunów dziecka (zał.2)</w:t>
      </w:r>
    </w:p>
    <w:p w14:paraId="4AFA6956" w14:textId="0E1F9074" w:rsidR="00883F87" w:rsidRDefault="00883F87" w:rsidP="00D27A31">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D27A31">
        <w:rPr>
          <w:rFonts w:ascii="Times New Roman" w:eastAsia="Times New Roman" w:hAnsi="Times New Roman" w:cs="Times New Roman"/>
          <w:sz w:val="24"/>
          <w:szCs w:val="24"/>
          <w:lang w:eastAsia="pl-PL"/>
        </w:rPr>
        <w:t>Rodzice/prawni opiekunowie mogą ubiegać się o przyjęcie dziecka do maksymalnie trzech przedszkoli, które prowadzą rekrutację dzieci z określonego rocznika.</w:t>
      </w:r>
    </w:p>
    <w:p w14:paraId="6BF56BFC" w14:textId="69F504EA" w:rsidR="00D27A31" w:rsidRDefault="00D27A31" w:rsidP="00D27A31">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Rodzice/prawni opiekunowie układają listę wybranych przedszkoli według swoich preferencji w porządku od najbardziej do najmniej preferowanej.</w:t>
      </w:r>
      <w:r>
        <w:rPr>
          <w:rFonts w:ascii="Times New Roman" w:eastAsia="Times New Roman" w:hAnsi="Times New Roman" w:cs="Times New Roman"/>
          <w:sz w:val="24"/>
          <w:szCs w:val="24"/>
          <w:lang w:eastAsia="pl-PL"/>
        </w:rPr>
        <w:t xml:space="preserve"> Przedszkole wskazane na pierwszej pozycji we wniosku o przyjęcie nazywane jest </w:t>
      </w:r>
      <w:r>
        <w:rPr>
          <w:rFonts w:ascii="Times New Roman" w:eastAsia="Times New Roman" w:hAnsi="Times New Roman" w:cs="Times New Roman"/>
          <w:b/>
          <w:bCs/>
          <w:sz w:val="24"/>
          <w:szCs w:val="24"/>
          <w:lang w:eastAsia="pl-PL"/>
        </w:rPr>
        <w:t>przedszkolem pierwszego wyboru.</w:t>
      </w:r>
      <w:r w:rsidRPr="00922377">
        <w:rPr>
          <w:rFonts w:ascii="Times New Roman" w:eastAsia="Times New Roman" w:hAnsi="Times New Roman" w:cs="Times New Roman"/>
          <w:sz w:val="24"/>
          <w:szCs w:val="24"/>
          <w:lang w:eastAsia="pl-PL"/>
        </w:rPr>
        <w:t xml:space="preserve"> </w:t>
      </w:r>
    </w:p>
    <w:p w14:paraId="3D729DBC" w14:textId="0C07A00D" w:rsidR="00F940B4" w:rsidRDefault="00F940B4" w:rsidP="00D27A31">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w:t>
      </w:r>
      <w:r w:rsidRPr="00F940B4">
        <w:rPr>
          <w:rFonts w:ascii="Times New Roman" w:eastAsia="Times New Roman" w:hAnsi="Times New Roman" w:cs="Times New Roman"/>
          <w:sz w:val="24"/>
          <w:szCs w:val="24"/>
          <w:lang w:eastAsia="pl-PL"/>
        </w:rPr>
        <w:t>/prawni opiekunowie</w:t>
      </w:r>
      <w:r>
        <w:rPr>
          <w:rFonts w:ascii="Times New Roman" w:eastAsia="Times New Roman" w:hAnsi="Times New Roman" w:cs="Times New Roman"/>
          <w:sz w:val="24"/>
          <w:szCs w:val="24"/>
          <w:lang w:eastAsia="pl-PL"/>
        </w:rPr>
        <w:t>, którzy korzystają z komputera i Internetu:</w:t>
      </w:r>
    </w:p>
    <w:p w14:paraId="7702FF76" w14:textId="62D06307" w:rsidR="00F940B4" w:rsidRDefault="00F940B4" w:rsidP="00F940B4">
      <w:pPr>
        <w:pStyle w:val="Akapitzlist"/>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wypełniają w systemie informatycznym (NABO) wniosek o przyjęcie dziecka,</w:t>
      </w:r>
    </w:p>
    <w:p w14:paraId="3DBC1354" w14:textId="22902B96" w:rsidR="00ED17B7" w:rsidRPr="00ED17B7" w:rsidRDefault="00F940B4" w:rsidP="00ED17B7">
      <w:pPr>
        <w:pStyle w:val="Akapitzlist"/>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drukują wypełniony wniosek i po podpisaniu, </w:t>
      </w:r>
      <w:r w:rsidRPr="00ED17B7">
        <w:rPr>
          <w:rFonts w:ascii="Times New Roman" w:eastAsia="Times New Roman" w:hAnsi="Times New Roman" w:cs="Times New Roman"/>
          <w:b/>
          <w:bCs/>
          <w:sz w:val="24"/>
          <w:szCs w:val="24"/>
          <w:lang w:eastAsia="pl-PL"/>
        </w:rPr>
        <w:t>składają w przedszkolu pierwszego wyboru.</w:t>
      </w:r>
    </w:p>
    <w:p w14:paraId="6B6A50ED" w14:textId="7C8B72AD" w:rsidR="00883F87" w:rsidRDefault="00883F87" w:rsidP="00F940B4">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F940B4">
        <w:rPr>
          <w:rFonts w:ascii="Times New Roman" w:eastAsia="Times New Roman" w:hAnsi="Times New Roman" w:cs="Times New Roman"/>
          <w:sz w:val="24"/>
          <w:szCs w:val="24"/>
          <w:lang w:eastAsia="pl-PL"/>
        </w:rPr>
        <w:t>Rodzice/prawni opiekunowi</w:t>
      </w:r>
      <w:r w:rsidR="006F1FA5">
        <w:rPr>
          <w:rFonts w:ascii="Times New Roman" w:eastAsia="Times New Roman" w:hAnsi="Times New Roman" w:cs="Times New Roman"/>
          <w:sz w:val="24"/>
          <w:szCs w:val="24"/>
          <w:lang w:eastAsia="pl-PL"/>
        </w:rPr>
        <w:t>e, którzy nie korzystają z komputera i Internetu:</w:t>
      </w:r>
      <w:r w:rsidRPr="00F940B4">
        <w:rPr>
          <w:rFonts w:ascii="Times New Roman" w:eastAsia="Times New Roman" w:hAnsi="Times New Roman" w:cs="Times New Roman"/>
          <w:sz w:val="24"/>
          <w:szCs w:val="24"/>
          <w:lang w:eastAsia="pl-PL"/>
        </w:rPr>
        <w:t xml:space="preserve"> </w:t>
      </w:r>
    </w:p>
    <w:p w14:paraId="0C0303A3" w14:textId="49143B35" w:rsidR="006F1FA5" w:rsidRDefault="006F1FA5" w:rsidP="006F1FA5">
      <w:pPr>
        <w:pStyle w:val="Akapitzlist"/>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BB0FB5">
        <w:rPr>
          <w:rFonts w:ascii="Times New Roman" w:eastAsia="Times New Roman" w:hAnsi="Times New Roman" w:cs="Times New Roman"/>
          <w:sz w:val="24"/>
          <w:szCs w:val="24"/>
          <w:lang w:eastAsia="pl-PL"/>
        </w:rPr>
        <w:t>pobierają wniosek w dowolnym przedszkolu,</w:t>
      </w:r>
    </w:p>
    <w:p w14:paraId="4040AA29" w14:textId="449037F5" w:rsidR="00F940B4" w:rsidRPr="0034310C" w:rsidRDefault="006F1FA5" w:rsidP="0034310C">
      <w:pPr>
        <w:pStyle w:val="Akapitzlist"/>
        <w:suppressAutoHyphens/>
        <w:spacing w:after="0" w:line="360" w:lineRule="auto"/>
        <w:jc w:val="both"/>
        <w:rPr>
          <w:rFonts w:ascii="Times New Roman" w:eastAsia="Times New Roman" w:hAnsi="Times New Roman" w:cs="Times New Roman"/>
          <w:b/>
          <w:bCs/>
          <w:sz w:val="24"/>
          <w:szCs w:val="24"/>
          <w:lang w:eastAsia="pl-PL"/>
        </w:rPr>
      </w:pPr>
      <w:r>
        <w:rPr>
          <w:rFonts w:ascii="Times New Roman" w:eastAsia="Times New Roman" w:hAnsi="Times New Roman" w:cs="Times New Roman"/>
          <w:sz w:val="24"/>
          <w:szCs w:val="24"/>
          <w:lang w:eastAsia="pl-PL"/>
        </w:rPr>
        <w:t xml:space="preserve">* </w:t>
      </w:r>
      <w:r w:rsidR="00BB0FB5">
        <w:rPr>
          <w:rFonts w:ascii="Times New Roman" w:eastAsia="Times New Roman" w:hAnsi="Times New Roman" w:cs="Times New Roman"/>
          <w:sz w:val="24"/>
          <w:szCs w:val="24"/>
          <w:lang w:eastAsia="pl-PL"/>
        </w:rPr>
        <w:t xml:space="preserve">wypełniają wniosek odręcznie i po podpisaniu </w:t>
      </w:r>
      <w:r w:rsidR="00BB0FB5">
        <w:rPr>
          <w:rFonts w:ascii="Times New Roman" w:eastAsia="Times New Roman" w:hAnsi="Times New Roman" w:cs="Times New Roman"/>
          <w:b/>
          <w:bCs/>
          <w:sz w:val="24"/>
          <w:szCs w:val="24"/>
          <w:lang w:eastAsia="pl-PL"/>
        </w:rPr>
        <w:t>składają w przedszkolu pierwszego wyboru</w:t>
      </w:r>
      <w:r w:rsidR="0034310C">
        <w:rPr>
          <w:rFonts w:ascii="Times New Roman" w:eastAsia="Times New Roman" w:hAnsi="Times New Roman" w:cs="Times New Roman"/>
          <w:b/>
          <w:bCs/>
          <w:sz w:val="24"/>
          <w:szCs w:val="24"/>
          <w:lang w:eastAsia="pl-PL"/>
        </w:rPr>
        <w:t xml:space="preserve"> - </w:t>
      </w:r>
      <w:r w:rsidR="00BB0FB5" w:rsidRPr="0034310C">
        <w:rPr>
          <w:rFonts w:ascii="Times New Roman" w:eastAsia="Times New Roman" w:hAnsi="Times New Roman" w:cs="Times New Roman"/>
          <w:sz w:val="24"/>
          <w:szCs w:val="24"/>
          <w:lang w:eastAsia="pl-PL"/>
        </w:rPr>
        <w:t>informacje zawarte we wniosku wprowadza do systemu informatycznego dyrektor przedszkola lub upoważniony przez niego pracownik.</w:t>
      </w:r>
    </w:p>
    <w:p w14:paraId="16C8D1F8" w14:textId="4C193858" w:rsidR="00BB0FB5" w:rsidRPr="00FD5C6A" w:rsidRDefault="00FD5C6A" w:rsidP="00BB0FB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b/>
          <w:bCs/>
          <w:sz w:val="24"/>
          <w:szCs w:val="24"/>
          <w:lang w:eastAsia="pl-PL"/>
        </w:rPr>
        <w:t xml:space="preserve">Do wniosku o przyjęcie należy dołączyć </w:t>
      </w:r>
      <w:r w:rsidRPr="00ED17B7">
        <w:rPr>
          <w:rFonts w:ascii="Times New Roman" w:eastAsia="Times New Roman" w:hAnsi="Times New Roman" w:cs="Times New Roman"/>
          <w:b/>
          <w:bCs/>
          <w:sz w:val="24"/>
          <w:szCs w:val="24"/>
          <w:lang w:eastAsia="pl-PL"/>
        </w:rPr>
        <w:t>dokument</w:t>
      </w:r>
      <w:r>
        <w:rPr>
          <w:rFonts w:ascii="Times New Roman" w:eastAsia="Times New Roman" w:hAnsi="Times New Roman" w:cs="Times New Roman"/>
          <w:b/>
          <w:bCs/>
          <w:sz w:val="24"/>
          <w:szCs w:val="24"/>
          <w:lang w:eastAsia="pl-PL"/>
        </w:rPr>
        <w:t>y</w:t>
      </w:r>
      <w:r w:rsidRPr="00ED17B7">
        <w:rPr>
          <w:rFonts w:ascii="Times New Roman" w:eastAsia="Times New Roman" w:hAnsi="Times New Roman" w:cs="Times New Roman"/>
          <w:b/>
          <w:bCs/>
          <w:sz w:val="24"/>
          <w:szCs w:val="24"/>
          <w:lang w:eastAsia="pl-PL"/>
        </w:rPr>
        <w:t xml:space="preserve"> potwierdzając</w:t>
      </w:r>
      <w:r>
        <w:rPr>
          <w:rFonts w:ascii="Times New Roman" w:eastAsia="Times New Roman" w:hAnsi="Times New Roman" w:cs="Times New Roman"/>
          <w:b/>
          <w:bCs/>
          <w:sz w:val="24"/>
          <w:szCs w:val="24"/>
          <w:lang w:eastAsia="pl-PL"/>
        </w:rPr>
        <w:t>e</w:t>
      </w:r>
      <w:r w:rsidRPr="00ED17B7">
        <w:rPr>
          <w:rFonts w:ascii="Times New Roman" w:eastAsia="Times New Roman" w:hAnsi="Times New Roman" w:cs="Times New Roman"/>
          <w:b/>
          <w:bCs/>
          <w:sz w:val="24"/>
          <w:szCs w:val="24"/>
          <w:lang w:eastAsia="pl-PL"/>
        </w:rPr>
        <w:t xml:space="preserve"> spełnianie przez kandydata warunków lub kryteriów branych pod uwagę w postępowaniu rekrutacyjnym</w:t>
      </w:r>
      <w:r>
        <w:rPr>
          <w:rFonts w:ascii="Times New Roman" w:eastAsia="Times New Roman" w:hAnsi="Times New Roman" w:cs="Times New Roman"/>
          <w:b/>
          <w:bCs/>
          <w:sz w:val="24"/>
          <w:szCs w:val="24"/>
          <w:lang w:eastAsia="pl-PL"/>
        </w:rPr>
        <w:t>.</w:t>
      </w:r>
    </w:p>
    <w:p w14:paraId="68AF8589" w14:textId="7EA3849A" w:rsidR="00883F87" w:rsidRPr="00BB0FB5" w:rsidRDefault="00883F87" w:rsidP="00BB0FB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BB0FB5">
        <w:rPr>
          <w:rFonts w:ascii="Times New Roman" w:eastAsia="Times New Roman" w:hAnsi="Times New Roman" w:cs="Times New Roman"/>
          <w:sz w:val="24"/>
          <w:szCs w:val="24"/>
          <w:lang w:eastAsia="pl-PL"/>
        </w:rPr>
        <w:t xml:space="preserve"> Do wniosku rodzice/prawni opiekunowie dołączają dokumenty/oświadczenia potwierdzające spełnianie kryteriów (zał.3)</w:t>
      </w:r>
    </w:p>
    <w:p w14:paraId="30A2D946" w14:textId="6BBF97AE" w:rsidR="00883F87" w:rsidRDefault="00883F87" w:rsidP="00BB0FB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BB0FB5">
        <w:rPr>
          <w:rFonts w:ascii="Times New Roman" w:eastAsia="Times New Roman" w:hAnsi="Times New Roman" w:cs="Times New Roman"/>
          <w:sz w:val="24"/>
          <w:szCs w:val="24"/>
          <w:lang w:eastAsia="pl-PL"/>
        </w:rPr>
        <w:t>Oświadczenia składa się pod rygorem odpowiedzialności karnej za składanie fałszywych zeznań</w:t>
      </w:r>
      <w:r w:rsidR="00FD5C6A">
        <w:rPr>
          <w:rFonts w:ascii="Times New Roman" w:eastAsia="Times New Roman" w:hAnsi="Times New Roman" w:cs="Times New Roman"/>
          <w:sz w:val="24"/>
          <w:szCs w:val="24"/>
          <w:lang w:eastAsia="pl-PL"/>
        </w:rPr>
        <w:t xml:space="preserve"> (art. 150 ust. 6 ustawy Prawo oświatowe)</w:t>
      </w:r>
      <w:r w:rsidRPr="00BB0FB5">
        <w:rPr>
          <w:rFonts w:ascii="Times New Roman" w:eastAsia="Times New Roman" w:hAnsi="Times New Roman" w:cs="Times New Roman"/>
          <w:sz w:val="24"/>
          <w:szCs w:val="24"/>
          <w:lang w:eastAsia="pl-PL"/>
        </w:rPr>
        <w:t>. Składający oświadczenie jest obowiązany do zawarcia w nim klauzuli następującej treści: „Jestem świadomy odpowiedzialności karnej za złożenie fałszywego oświadczenia”</w:t>
      </w:r>
      <w:r w:rsidR="0034310C">
        <w:rPr>
          <w:rFonts w:ascii="Times New Roman" w:eastAsia="Times New Roman" w:hAnsi="Times New Roman" w:cs="Times New Roman"/>
          <w:sz w:val="24"/>
          <w:szCs w:val="24"/>
          <w:lang w:eastAsia="pl-PL"/>
        </w:rPr>
        <w:t>.</w:t>
      </w:r>
      <w:r w:rsidRPr="00BB0FB5">
        <w:rPr>
          <w:rFonts w:ascii="Times New Roman" w:eastAsia="Times New Roman" w:hAnsi="Times New Roman" w:cs="Times New Roman"/>
          <w:sz w:val="24"/>
          <w:szCs w:val="24"/>
          <w:lang w:eastAsia="pl-PL"/>
        </w:rPr>
        <w:t xml:space="preserve"> </w:t>
      </w:r>
    </w:p>
    <w:p w14:paraId="589012A2" w14:textId="21AEC3C6" w:rsidR="00FD5C6A" w:rsidRDefault="00FD5C6A" w:rsidP="00BB0FB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Podpisy obojga rodziców dziecka są potwierdzeniem zgodności </w:t>
      </w:r>
      <w:r w:rsidR="00F51FC6">
        <w:rPr>
          <w:rFonts w:ascii="Times New Roman" w:eastAsia="Times New Roman" w:hAnsi="Times New Roman" w:cs="Times New Roman"/>
          <w:sz w:val="24"/>
          <w:szCs w:val="24"/>
          <w:lang w:eastAsia="pl-PL"/>
        </w:rPr>
        <w:t>informacji zawartych we wniosku ze stanem faktycznym.</w:t>
      </w:r>
      <w:r>
        <w:rPr>
          <w:rFonts w:ascii="Times New Roman" w:eastAsia="Times New Roman" w:hAnsi="Times New Roman" w:cs="Times New Roman"/>
          <w:sz w:val="24"/>
          <w:szCs w:val="24"/>
          <w:lang w:eastAsia="pl-PL"/>
        </w:rPr>
        <w:t xml:space="preserve"> </w:t>
      </w:r>
    </w:p>
    <w:p w14:paraId="48994671" w14:textId="7C86D889" w:rsidR="00F51FC6" w:rsidRPr="00BB0FB5" w:rsidRDefault="00F51FC6" w:rsidP="00BB0FB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Za sprawdzenie i potwierdzenie zgodności informacji zawartych we wniosku</w:t>
      </w:r>
      <w:r w:rsidR="00143F15">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 xml:space="preserve"> z informacjami w systemie informatycznym odpowiedzialny jest dyrektor przedszkola pierwszego wyboru lub upoważniony pracownik przedszkola.</w:t>
      </w:r>
    </w:p>
    <w:p w14:paraId="6A179FB7" w14:textId="21523869" w:rsidR="00B4694D" w:rsidRPr="00CB3D42" w:rsidRDefault="00883F87" w:rsidP="00CB3D4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F51FC6">
        <w:rPr>
          <w:rFonts w:ascii="Times New Roman" w:eastAsia="Times New Roman" w:hAnsi="Times New Roman" w:cs="Times New Roman"/>
          <w:sz w:val="24"/>
          <w:szCs w:val="24"/>
          <w:lang w:eastAsia="pl-PL"/>
        </w:rPr>
        <w:lastRenderedPageBreak/>
        <w:t>Wniosek rodzic</w:t>
      </w:r>
      <w:r w:rsidR="005D259B">
        <w:rPr>
          <w:rFonts w:ascii="Times New Roman" w:eastAsia="Times New Roman" w:hAnsi="Times New Roman" w:cs="Times New Roman"/>
          <w:sz w:val="24"/>
          <w:szCs w:val="24"/>
          <w:lang w:eastAsia="pl-PL"/>
        </w:rPr>
        <w:t>ów</w:t>
      </w:r>
      <w:r w:rsidRPr="00F51FC6">
        <w:rPr>
          <w:rFonts w:ascii="Times New Roman" w:eastAsia="Times New Roman" w:hAnsi="Times New Roman" w:cs="Times New Roman"/>
          <w:sz w:val="24"/>
          <w:szCs w:val="24"/>
          <w:lang w:eastAsia="pl-PL"/>
        </w:rPr>
        <w:t>/</w:t>
      </w:r>
      <w:r w:rsidR="005D259B">
        <w:rPr>
          <w:rFonts w:ascii="Times New Roman" w:eastAsia="Times New Roman" w:hAnsi="Times New Roman" w:cs="Times New Roman"/>
          <w:sz w:val="24"/>
          <w:szCs w:val="24"/>
          <w:lang w:eastAsia="pl-PL"/>
        </w:rPr>
        <w:t xml:space="preserve"> prawnych opiekunów</w:t>
      </w:r>
      <w:r w:rsidRPr="00F51FC6">
        <w:rPr>
          <w:rFonts w:ascii="Times New Roman" w:eastAsia="Times New Roman" w:hAnsi="Times New Roman" w:cs="Times New Roman"/>
          <w:sz w:val="24"/>
          <w:szCs w:val="24"/>
          <w:lang w:eastAsia="pl-PL"/>
        </w:rPr>
        <w:t xml:space="preserve"> o przyjęcie dziecka do przedszkola w Gminie Błonie rozpatrywany jest w systemie elektronicznym. Aplikacja  </w:t>
      </w:r>
      <w:r w:rsidRPr="00F51FC6">
        <w:rPr>
          <w:rFonts w:ascii="Times New Roman" w:hAnsi="Times New Roman" w:cs="Times New Roman"/>
          <w:sz w:val="24"/>
          <w:szCs w:val="24"/>
          <w:shd w:val="clear" w:color="auto" w:fill="FFFFFF"/>
        </w:rPr>
        <w:t xml:space="preserve"> N</w:t>
      </w:r>
      <w:r w:rsidR="00ED200E" w:rsidRPr="00F51FC6">
        <w:rPr>
          <w:rFonts w:ascii="Times New Roman" w:hAnsi="Times New Roman" w:cs="Times New Roman"/>
          <w:sz w:val="24"/>
          <w:szCs w:val="24"/>
          <w:shd w:val="clear" w:color="auto" w:fill="FFFFFF"/>
        </w:rPr>
        <w:t>ABO</w:t>
      </w:r>
      <w:r w:rsidRPr="00F51FC6">
        <w:rPr>
          <w:rFonts w:ascii="Times New Roman" w:eastAsia="Times New Roman" w:hAnsi="Times New Roman" w:cs="Times New Roman"/>
          <w:sz w:val="24"/>
          <w:szCs w:val="24"/>
          <w:lang w:eastAsia="pl-PL"/>
        </w:rPr>
        <w:t xml:space="preserve"> weryfikuje zgłoszenia kandydatów i na  podstawie spełnianych przez kandydata kryteriów kwalifikacyjnych  ustala  kolejność przyjęć.</w:t>
      </w:r>
    </w:p>
    <w:p w14:paraId="37C164F1" w14:textId="031D50E0" w:rsidR="00883F87" w:rsidRPr="00F51FC6" w:rsidRDefault="00883F87" w:rsidP="00F51FC6">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F51FC6">
        <w:rPr>
          <w:rFonts w:ascii="Times New Roman" w:eastAsia="Times New Roman" w:hAnsi="Times New Roman" w:cs="Times New Roman"/>
          <w:sz w:val="24"/>
          <w:szCs w:val="24"/>
          <w:lang w:eastAsia="pl-PL"/>
        </w:rPr>
        <w:t>Przewodniczący komisji rekrutacyjnej może:</w:t>
      </w:r>
    </w:p>
    <w:p w14:paraId="114A415A" w14:textId="1B68D6FC" w:rsidR="00883F87" w:rsidRPr="00922377" w:rsidRDefault="00CB3D42" w:rsidP="00CB3D42">
      <w:pPr>
        <w:pStyle w:val="Akapitzlist"/>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83F87" w:rsidRPr="00922377">
        <w:rPr>
          <w:rFonts w:ascii="Times New Roman" w:eastAsia="Times New Roman" w:hAnsi="Times New Roman" w:cs="Times New Roman"/>
          <w:sz w:val="24"/>
          <w:szCs w:val="24"/>
          <w:lang w:eastAsia="pl-PL"/>
        </w:rPr>
        <w:t>żądać od rodziców/prawnych opiekunów przedstawienia dokumentów potwierdzających okoliczności zawarte w oświadczeniach (przewodniczący wyznacza termin przedstawienia dokumentów),</w:t>
      </w:r>
    </w:p>
    <w:p w14:paraId="68B9DE54" w14:textId="6A22F3ED" w:rsidR="00883F87" w:rsidRPr="00CB3D42" w:rsidRDefault="00CB3D42" w:rsidP="00CB3D42">
      <w:pPr>
        <w:suppressAutoHyphens/>
        <w:spacing w:after="0" w:line="360" w:lineRule="auto"/>
        <w:ind w:left="705"/>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83F87" w:rsidRPr="00CB3D42">
        <w:rPr>
          <w:rFonts w:ascii="Times New Roman" w:eastAsia="Times New Roman" w:hAnsi="Times New Roman" w:cs="Times New Roman"/>
          <w:sz w:val="24"/>
          <w:szCs w:val="24"/>
          <w:lang w:eastAsia="pl-PL"/>
        </w:rPr>
        <w:t xml:space="preserve">zwrócić się do Burmistrza Błonia o potwierdzenie okoliczności zawartych </w:t>
      </w:r>
      <w:r w:rsidR="00883F87" w:rsidRPr="00CB3D42">
        <w:rPr>
          <w:rFonts w:ascii="Times New Roman" w:eastAsia="Times New Roman" w:hAnsi="Times New Roman" w:cs="Times New Roman"/>
          <w:sz w:val="24"/>
          <w:szCs w:val="24"/>
          <w:lang w:eastAsia="pl-PL"/>
        </w:rPr>
        <w:br/>
        <w:t>w oświadczeniach.</w:t>
      </w:r>
    </w:p>
    <w:p w14:paraId="3D93250B" w14:textId="25761542" w:rsidR="00883F87" w:rsidRPr="00CB3D42" w:rsidRDefault="00883F87" w:rsidP="00CB3D4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CB3D42">
        <w:rPr>
          <w:rFonts w:ascii="Times New Roman" w:eastAsia="Times New Roman" w:hAnsi="Times New Roman" w:cs="Times New Roman"/>
          <w:sz w:val="24"/>
          <w:szCs w:val="24"/>
          <w:lang w:eastAsia="pl-PL"/>
        </w:rPr>
        <w:t xml:space="preserve"> Burmistrz Błonia w celu potwierdzenia okoliczności zawartych w oświadczeniach:</w:t>
      </w:r>
    </w:p>
    <w:p w14:paraId="5100D962" w14:textId="67EDB5F5" w:rsidR="00883F87" w:rsidRDefault="00CB3D42" w:rsidP="00CB3D42">
      <w:pPr>
        <w:pStyle w:val="Akapitzlist"/>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83F87" w:rsidRPr="00922377">
        <w:rPr>
          <w:rFonts w:ascii="Times New Roman" w:eastAsia="Times New Roman" w:hAnsi="Times New Roman" w:cs="Times New Roman"/>
          <w:sz w:val="24"/>
          <w:szCs w:val="24"/>
          <w:lang w:eastAsia="pl-PL"/>
        </w:rPr>
        <w:t>korzysta z informacji, d</w:t>
      </w:r>
      <w:r w:rsidR="00883F87">
        <w:rPr>
          <w:rFonts w:ascii="Times New Roman" w:eastAsia="Times New Roman" w:hAnsi="Times New Roman" w:cs="Times New Roman"/>
          <w:sz w:val="24"/>
          <w:szCs w:val="24"/>
          <w:lang w:eastAsia="pl-PL"/>
        </w:rPr>
        <w:t xml:space="preserve">o których ma dostęp z urzędu, </w:t>
      </w:r>
      <w:r w:rsidR="00883F87" w:rsidRPr="00922377">
        <w:rPr>
          <w:rFonts w:ascii="Times New Roman" w:eastAsia="Times New Roman" w:hAnsi="Times New Roman" w:cs="Times New Roman"/>
          <w:sz w:val="24"/>
          <w:szCs w:val="24"/>
          <w:lang w:eastAsia="pl-PL"/>
        </w:rPr>
        <w:t>może wystąpić</w:t>
      </w:r>
      <w:r w:rsidR="00883F87">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br/>
      </w:r>
      <w:r w:rsidR="00883F87">
        <w:rPr>
          <w:rFonts w:ascii="Times New Roman" w:eastAsia="Times New Roman" w:hAnsi="Times New Roman" w:cs="Times New Roman"/>
          <w:sz w:val="24"/>
          <w:szCs w:val="24"/>
          <w:lang w:eastAsia="pl-PL"/>
        </w:rPr>
        <w:t xml:space="preserve">   </w:t>
      </w:r>
      <w:r w:rsidR="00883F87" w:rsidRPr="00922377">
        <w:rPr>
          <w:rFonts w:ascii="Times New Roman" w:eastAsia="Times New Roman" w:hAnsi="Times New Roman" w:cs="Times New Roman"/>
          <w:sz w:val="24"/>
          <w:szCs w:val="24"/>
          <w:lang w:eastAsia="pl-PL"/>
        </w:rPr>
        <w:t xml:space="preserve"> do</w:t>
      </w:r>
      <w:r>
        <w:rPr>
          <w:rFonts w:ascii="Times New Roman" w:eastAsia="Times New Roman" w:hAnsi="Times New Roman" w:cs="Times New Roman"/>
          <w:sz w:val="24"/>
          <w:szCs w:val="24"/>
          <w:lang w:eastAsia="pl-PL"/>
        </w:rPr>
        <w:t xml:space="preserve"> </w:t>
      </w:r>
      <w:r w:rsidR="00883F87" w:rsidRPr="00922377">
        <w:rPr>
          <w:rFonts w:ascii="Times New Roman" w:eastAsia="Times New Roman" w:hAnsi="Times New Roman" w:cs="Times New Roman"/>
          <w:sz w:val="24"/>
          <w:szCs w:val="24"/>
          <w:lang w:eastAsia="pl-PL"/>
        </w:rPr>
        <w:t>instytucji publicznych o udzielenie informacji,</w:t>
      </w:r>
    </w:p>
    <w:p w14:paraId="256A5BE3" w14:textId="440C0F16" w:rsidR="00CB3D42" w:rsidRPr="00CB3D42" w:rsidRDefault="00CB3D42" w:rsidP="00CB3D42">
      <w:pPr>
        <w:suppressAutoHyphens/>
        <w:spacing w:after="0" w:line="360" w:lineRule="auto"/>
        <w:ind w:left="708"/>
        <w:jc w:val="both"/>
        <w:rPr>
          <w:rFonts w:ascii="Times New Roman" w:eastAsia="Times New Roman" w:hAnsi="Times New Roman" w:cs="Times New Roman"/>
          <w:sz w:val="24"/>
          <w:szCs w:val="24"/>
          <w:lang w:eastAsia="pl-PL"/>
        </w:rPr>
      </w:pPr>
      <w:r w:rsidRPr="00CB3D42">
        <w:rPr>
          <w:rFonts w:ascii="Times New Roman" w:eastAsia="Times New Roman" w:hAnsi="Times New Roman" w:cs="Times New Roman"/>
          <w:sz w:val="24"/>
          <w:szCs w:val="24"/>
          <w:lang w:eastAsia="pl-PL"/>
        </w:rPr>
        <w:t>* może zlecić przeprowadzenie wywiadu, aby zweryfikować oświadczenie                            o samotnym wychowywaniu dziecka.</w:t>
      </w:r>
    </w:p>
    <w:p w14:paraId="2AF22B1F" w14:textId="58E117D2" w:rsidR="00883F87" w:rsidRPr="00CB3D42" w:rsidRDefault="00CB3D42" w:rsidP="00CB3D4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 wynikach weryfikacji oświadczeń Burmistrz informuje Przewodnicząceg</w:t>
      </w:r>
      <w:r w:rsidRPr="00CB3D42">
        <w:rPr>
          <w:rFonts w:ascii="Times New Roman" w:eastAsia="Times New Roman" w:hAnsi="Times New Roman" w:cs="Times New Roman"/>
          <w:sz w:val="24"/>
          <w:szCs w:val="24"/>
          <w:lang w:eastAsia="pl-PL"/>
        </w:rPr>
        <w:t>o</w:t>
      </w:r>
      <w:r>
        <w:rPr>
          <w:rFonts w:ascii="Times New Roman" w:eastAsia="Times New Roman" w:hAnsi="Times New Roman" w:cs="Times New Roman"/>
          <w:sz w:val="24"/>
          <w:szCs w:val="24"/>
          <w:lang w:eastAsia="pl-PL"/>
        </w:rPr>
        <w:t xml:space="preserve"> komisji rekrutacyjnej. W</w:t>
      </w:r>
      <w:r w:rsidR="00883F87" w:rsidRPr="00CB3D42">
        <w:rPr>
          <w:rFonts w:ascii="Times New Roman" w:eastAsia="Times New Roman" w:hAnsi="Times New Roman" w:cs="Times New Roman"/>
          <w:sz w:val="24"/>
          <w:szCs w:val="24"/>
          <w:lang w:eastAsia="pl-PL"/>
        </w:rPr>
        <w:t xml:space="preserve"> przypadku braku potwierdzenia okoliczności zawartych</w:t>
      </w:r>
      <w:r>
        <w:rPr>
          <w:rFonts w:ascii="Times New Roman" w:eastAsia="Times New Roman" w:hAnsi="Times New Roman" w:cs="Times New Roman"/>
          <w:sz w:val="24"/>
          <w:szCs w:val="24"/>
          <w:lang w:eastAsia="pl-PL"/>
        </w:rPr>
        <w:br/>
      </w:r>
      <w:r w:rsidR="00883F87" w:rsidRPr="00CB3D42">
        <w:rPr>
          <w:rFonts w:ascii="Times New Roman" w:eastAsia="Times New Roman" w:hAnsi="Times New Roman" w:cs="Times New Roman"/>
          <w:sz w:val="24"/>
          <w:szCs w:val="24"/>
          <w:lang w:eastAsia="pl-PL"/>
        </w:rPr>
        <w:t>w oświadczeniu, komisja rekrutacyjna, rozpatrując wniosek, nie uwzględnia kryterium, które nie zostało potwierdzone.</w:t>
      </w:r>
    </w:p>
    <w:p w14:paraId="276D1051" w14:textId="7430D657" w:rsidR="00883F87" w:rsidRPr="00CB3D42" w:rsidRDefault="00883F87" w:rsidP="00CB3D4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CB3D42">
        <w:rPr>
          <w:rFonts w:ascii="Times New Roman" w:eastAsia="Times New Roman" w:hAnsi="Times New Roman" w:cs="Times New Roman"/>
          <w:sz w:val="24"/>
          <w:szCs w:val="24"/>
          <w:lang w:eastAsia="pl-PL"/>
        </w:rPr>
        <w:t>Do przedszkola przyjmuje się kandydatów zamieszkałych na obszarze  Gminy Błonie.</w:t>
      </w:r>
    </w:p>
    <w:p w14:paraId="0E844569" w14:textId="388E1E87" w:rsidR="00883F87" w:rsidRPr="004703B3" w:rsidRDefault="00883F87" w:rsidP="004703B3">
      <w:pPr>
        <w:spacing w:after="0" w:line="360" w:lineRule="auto"/>
        <w:ind w:left="709"/>
        <w:jc w:val="both"/>
        <w:rPr>
          <w:rFonts w:ascii="Times New Roman" w:hAnsi="Times New Roman" w:cs="Times New Roman"/>
          <w:sz w:val="24"/>
          <w:szCs w:val="24"/>
        </w:rPr>
      </w:pPr>
      <w:r w:rsidRPr="004703B3">
        <w:rPr>
          <w:rFonts w:ascii="Times New Roman" w:eastAsia="Times New Roman" w:hAnsi="Times New Roman" w:cs="Times New Roman"/>
          <w:sz w:val="24"/>
          <w:szCs w:val="24"/>
          <w:lang w:eastAsia="pl-PL"/>
        </w:rPr>
        <w:t xml:space="preserve">Jeżeli liczba kandydatów do przedszkola, spełniających kryterium zamieszkania                       na obszarze Gminy Błonie jest większa niż liczba wolnych miejsc, </w:t>
      </w:r>
      <w:r w:rsidR="00CB3D42" w:rsidRPr="004703B3">
        <w:rPr>
          <w:rFonts w:ascii="Times New Roman" w:eastAsia="Times New Roman" w:hAnsi="Times New Roman" w:cs="Times New Roman"/>
          <w:sz w:val="24"/>
          <w:szCs w:val="24"/>
          <w:lang w:eastAsia="pl-PL"/>
        </w:rPr>
        <w:t xml:space="preserve">na pierwszym etapie postępowania rekrutacyjnego </w:t>
      </w:r>
      <w:r w:rsidR="00C91DEF" w:rsidRPr="004703B3">
        <w:rPr>
          <w:rFonts w:ascii="Times New Roman" w:eastAsia="Times New Roman" w:hAnsi="Times New Roman" w:cs="Times New Roman"/>
          <w:sz w:val="24"/>
          <w:szCs w:val="24"/>
          <w:lang w:eastAsia="pl-PL"/>
        </w:rPr>
        <w:t>bierze się pod uwagę łącznie następujące kryteria</w:t>
      </w:r>
      <w:r w:rsidR="00534372" w:rsidRPr="004703B3">
        <w:rPr>
          <w:rFonts w:ascii="Times New Roman" w:eastAsia="Times New Roman" w:hAnsi="Times New Roman" w:cs="Times New Roman"/>
          <w:sz w:val="24"/>
          <w:szCs w:val="24"/>
          <w:lang w:eastAsia="pl-PL"/>
        </w:rPr>
        <w:br/>
      </w:r>
      <w:r w:rsidR="00C91DEF" w:rsidRPr="004703B3">
        <w:rPr>
          <w:rFonts w:ascii="Times New Roman" w:eastAsia="Times New Roman" w:hAnsi="Times New Roman" w:cs="Times New Roman"/>
          <w:sz w:val="24"/>
          <w:szCs w:val="24"/>
          <w:lang w:eastAsia="pl-PL"/>
        </w:rPr>
        <w:t>(</w:t>
      </w:r>
      <w:r w:rsidRPr="004703B3">
        <w:rPr>
          <w:rFonts w:ascii="Times New Roman" w:eastAsia="Times New Roman" w:hAnsi="Times New Roman" w:cs="Times New Roman"/>
          <w:sz w:val="24"/>
          <w:szCs w:val="24"/>
          <w:lang w:eastAsia="pl-PL"/>
        </w:rPr>
        <w:t xml:space="preserve">art. 131 ust. 2 ustawy z dnia 14 grudnia 2016 r. Prawo oświatowe </w:t>
      </w:r>
      <w:r w:rsidR="0001774B" w:rsidRPr="004703B3">
        <w:rPr>
          <w:rFonts w:ascii="Times New Roman" w:eastAsia="Times New Roman" w:hAnsi="Times New Roman" w:cs="Times New Roman"/>
          <w:sz w:val="24"/>
          <w:szCs w:val="24"/>
          <w:lang w:eastAsia="pl-PL"/>
        </w:rPr>
        <w:t>(</w:t>
      </w:r>
      <w:r w:rsidR="0001774B" w:rsidRPr="004703B3">
        <w:rPr>
          <w:rFonts w:ascii="Times New Roman" w:hAnsi="Times New Roman" w:cs="Times New Roman"/>
          <w:sz w:val="24"/>
          <w:szCs w:val="24"/>
        </w:rPr>
        <w:t>Dz. U. z 2023 r.     poz. 900</w:t>
      </w:r>
      <w:r w:rsidR="001A5D08" w:rsidRPr="004703B3">
        <w:rPr>
          <w:rFonts w:ascii="Times New Roman" w:hAnsi="Times New Roman" w:cs="Times New Roman"/>
          <w:sz w:val="24"/>
          <w:szCs w:val="24"/>
        </w:rPr>
        <w:t xml:space="preserve"> ze zm.):</w:t>
      </w:r>
    </w:p>
    <w:p w14:paraId="03677CCE" w14:textId="77777777" w:rsidR="00883F87" w:rsidRPr="00922377"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wielodzietność rodziny kandydata,</w:t>
      </w:r>
    </w:p>
    <w:p w14:paraId="342B8C08" w14:textId="77777777" w:rsidR="00883F87" w:rsidRPr="00922377"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niepełnosprawność kandydata,</w:t>
      </w:r>
    </w:p>
    <w:p w14:paraId="05A7D44B" w14:textId="77777777" w:rsidR="00883F87" w:rsidRPr="00922377"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niepełnosprawność jednego z rodziców kandydata,</w:t>
      </w:r>
    </w:p>
    <w:p w14:paraId="1287FC5E" w14:textId="77777777" w:rsidR="00883F87" w:rsidRPr="00922377"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niepełnosprawność obojga rodziców kandydata,</w:t>
      </w:r>
    </w:p>
    <w:p w14:paraId="3EBA41C9" w14:textId="77777777" w:rsidR="00534372"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 xml:space="preserve">niepełnosprawność rodzeństwa kandydata, </w:t>
      </w:r>
    </w:p>
    <w:p w14:paraId="05E961B1" w14:textId="1041933D" w:rsidR="00883F87" w:rsidRPr="00922377" w:rsidRDefault="00883F87" w:rsidP="00883F87">
      <w:pPr>
        <w:pStyle w:val="Akapitzlist"/>
        <w:numPr>
          <w:ilvl w:val="0"/>
          <w:numId w:val="12"/>
        </w:numPr>
        <w:suppressAutoHyphens/>
        <w:spacing w:after="0" w:line="360" w:lineRule="auto"/>
        <w:jc w:val="both"/>
        <w:rPr>
          <w:rFonts w:ascii="Times New Roman" w:eastAsia="Times New Roman" w:hAnsi="Times New Roman" w:cs="Times New Roman"/>
          <w:sz w:val="24"/>
          <w:szCs w:val="24"/>
          <w:lang w:eastAsia="pl-PL"/>
        </w:rPr>
      </w:pPr>
      <w:r w:rsidRPr="00922377">
        <w:rPr>
          <w:rFonts w:ascii="Times New Roman" w:eastAsia="Times New Roman" w:hAnsi="Times New Roman" w:cs="Times New Roman"/>
          <w:sz w:val="24"/>
          <w:szCs w:val="24"/>
          <w:lang w:eastAsia="pl-PL"/>
        </w:rPr>
        <w:t>samotne wychowywanie kandydata w rodzinie,</w:t>
      </w:r>
    </w:p>
    <w:p w14:paraId="655577F9" w14:textId="0A7A7F75" w:rsidR="00883F87" w:rsidRPr="000E1E13" w:rsidRDefault="00883F87" w:rsidP="00883F87">
      <w:pPr>
        <w:pStyle w:val="Akapitzlist"/>
        <w:numPr>
          <w:ilvl w:val="0"/>
          <w:numId w:val="12"/>
        </w:numPr>
        <w:suppressAutoHyphens/>
        <w:spacing w:after="0" w:line="360" w:lineRule="auto"/>
        <w:ind w:left="851" w:firstLine="36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534372">
        <w:rPr>
          <w:rFonts w:ascii="Times New Roman" w:eastAsia="Times New Roman" w:hAnsi="Times New Roman" w:cs="Times New Roman"/>
          <w:sz w:val="24"/>
          <w:szCs w:val="24"/>
          <w:lang w:eastAsia="pl-PL"/>
        </w:rPr>
        <w:t xml:space="preserve"> </w:t>
      </w:r>
      <w:r w:rsidRPr="00922377">
        <w:rPr>
          <w:rFonts w:ascii="Times New Roman" w:eastAsia="Times New Roman" w:hAnsi="Times New Roman" w:cs="Times New Roman"/>
          <w:sz w:val="24"/>
          <w:szCs w:val="24"/>
          <w:lang w:eastAsia="pl-PL"/>
        </w:rPr>
        <w:t>objęcie kandydata pieczą zastępczą.</w:t>
      </w:r>
    </w:p>
    <w:p w14:paraId="1AE87FE6" w14:textId="77777777" w:rsidR="00883F87" w:rsidRPr="00922377" w:rsidRDefault="00883F87" w:rsidP="00883F87">
      <w:pPr>
        <w:suppressAutoHyphens/>
        <w:spacing w:after="0" w:line="36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922377">
        <w:rPr>
          <w:rFonts w:ascii="Times New Roman" w:eastAsia="Times New Roman" w:hAnsi="Times New Roman" w:cs="Times New Roman"/>
          <w:sz w:val="24"/>
          <w:szCs w:val="24"/>
          <w:lang w:eastAsia="pl-PL"/>
        </w:rPr>
        <w:t xml:space="preserve">Powyższe kryteria mają  jednakową wartość – </w:t>
      </w:r>
      <w:r w:rsidRPr="004C1106">
        <w:rPr>
          <w:rFonts w:ascii="Times New Roman" w:eastAsia="Times New Roman" w:hAnsi="Times New Roman" w:cs="Times New Roman"/>
          <w:b/>
          <w:sz w:val="24"/>
          <w:szCs w:val="24"/>
          <w:lang w:eastAsia="pl-PL"/>
        </w:rPr>
        <w:t xml:space="preserve">20 </w:t>
      </w:r>
      <w:r w:rsidRPr="004C1106">
        <w:rPr>
          <w:rFonts w:ascii="Times New Roman" w:eastAsia="Times New Roman" w:hAnsi="Times New Roman" w:cs="Times New Roman"/>
          <w:sz w:val="24"/>
          <w:szCs w:val="24"/>
          <w:lang w:eastAsia="pl-PL"/>
        </w:rPr>
        <w:t>p</w:t>
      </w:r>
      <w:r w:rsidRPr="00922377">
        <w:rPr>
          <w:rFonts w:ascii="Times New Roman" w:eastAsia="Times New Roman" w:hAnsi="Times New Roman" w:cs="Times New Roman"/>
          <w:sz w:val="24"/>
          <w:szCs w:val="24"/>
          <w:lang w:eastAsia="pl-PL"/>
        </w:rPr>
        <w:t>unktów</w:t>
      </w:r>
    </w:p>
    <w:p w14:paraId="647F585E" w14:textId="33213BD9" w:rsidR="00883F87" w:rsidRPr="001A5D08"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b/>
          <w:sz w:val="24"/>
          <w:szCs w:val="24"/>
          <w:lang w:eastAsia="pl-PL"/>
        </w:rPr>
      </w:pPr>
      <w:r w:rsidRPr="00534372">
        <w:rPr>
          <w:rFonts w:ascii="Times New Roman" w:eastAsia="Times New Roman" w:hAnsi="Times New Roman" w:cs="Times New Roman"/>
          <w:sz w:val="24"/>
          <w:szCs w:val="24"/>
          <w:lang w:eastAsia="pl-PL"/>
        </w:rPr>
        <w:lastRenderedPageBreak/>
        <w:t>W przypadku równorzędnych wyników  uzyskanych w pierwszym                                                    etapie postępowania rekrutacyjnego lub jeśli po zakończeniu tego etapu                                        przedszkole nadal dysponuje wolnymi miejscami, przeprowadza się drugi eta</w:t>
      </w:r>
      <w:r w:rsidR="00534372">
        <w:rPr>
          <w:rFonts w:ascii="Times New Roman" w:eastAsia="Times New Roman" w:hAnsi="Times New Roman" w:cs="Times New Roman"/>
          <w:sz w:val="24"/>
          <w:szCs w:val="24"/>
          <w:lang w:eastAsia="pl-PL"/>
        </w:rPr>
        <w:t>p</w:t>
      </w:r>
      <w:r w:rsidRPr="00534372">
        <w:rPr>
          <w:rFonts w:ascii="Times New Roman" w:eastAsia="Times New Roman" w:hAnsi="Times New Roman" w:cs="Times New Roman"/>
          <w:sz w:val="24"/>
          <w:szCs w:val="24"/>
          <w:lang w:eastAsia="pl-PL"/>
        </w:rPr>
        <w:t xml:space="preserve">                 postępowania,  na którym brane są pod uwagę następujące </w:t>
      </w:r>
      <w:r w:rsidRPr="00534372">
        <w:rPr>
          <w:rFonts w:ascii="Times New Roman" w:eastAsia="Times New Roman" w:hAnsi="Times New Roman" w:cs="Times New Roman"/>
          <w:b/>
          <w:sz w:val="24"/>
          <w:szCs w:val="24"/>
          <w:lang w:eastAsia="pl-PL"/>
        </w:rPr>
        <w:t>kryteria dodatkowe</w:t>
      </w:r>
      <w:r w:rsidR="00534372">
        <w:rPr>
          <w:rFonts w:ascii="Times New Roman" w:eastAsia="Times New Roman" w:hAnsi="Times New Roman" w:cs="Times New Roman"/>
          <w:b/>
          <w:sz w:val="24"/>
          <w:szCs w:val="24"/>
          <w:lang w:eastAsia="pl-PL"/>
        </w:rPr>
        <w:t xml:space="preserve"> </w:t>
      </w:r>
      <w:r w:rsidR="00534372">
        <w:rPr>
          <w:rFonts w:ascii="Times New Roman" w:eastAsia="Times New Roman" w:hAnsi="Times New Roman" w:cs="Times New Roman"/>
          <w:bCs/>
          <w:sz w:val="24"/>
          <w:szCs w:val="24"/>
          <w:lang w:eastAsia="pl-PL"/>
        </w:rPr>
        <w:t xml:space="preserve">określone </w:t>
      </w:r>
      <w:r w:rsidR="00534372" w:rsidRPr="001A5D08">
        <w:rPr>
          <w:rFonts w:ascii="Times New Roman" w:eastAsia="Times New Roman" w:hAnsi="Times New Roman" w:cs="Times New Roman"/>
          <w:b/>
          <w:sz w:val="24"/>
          <w:szCs w:val="24"/>
          <w:lang w:eastAsia="pl-PL"/>
        </w:rPr>
        <w:t>w</w:t>
      </w:r>
      <w:r w:rsidR="00534372" w:rsidRPr="001A5D08">
        <w:rPr>
          <w:rFonts w:ascii="Times New Roman" w:eastAsia="Times New Roman" w:hAnsi="Times New Roman" w:cs="Times New Roman"/>
          <w:b/>
          <w:sz w:val="24"/>
        </w:rPr>
        <w:t xml:space="preserve"> Uchwale Nr: XLI/344/22 Rady Miejskiej w Błoniu z dnia 14 lutego 2022 roku:</w:t>
      </w:r>
    </w:p>
    <w:p w14:paraId="046E08BC" w14:textId="77777777" w:rsidR="00883F87" w:rsidRPr="004C1106" w:rsidRDefault="00883F87" w:rsidP="00883F87">
      <w:pPr>
        <w:pStyle w:val="Akapitzlist"/>
        <w:numPr>
          <w:ilvl w:val="0"/>
          <w:numId w:val="14"/>
        </w:numPr>
        <w:suppressAutoHyphens/>
        <w:spacing w:after="0" w:line="360" w:lineRule="auto"/>
        <w:jc w:val="both"/>
        <w:rPr>
          <w:rFonts w:ascii="Times New Roman" w:eastAsia="Times New Roman" w:hAnsi="Times New Roman" w:cs="Times New Roman"/>
          <w:sz w:val="24"/>
          <w:szCs w:val="24"/>
          <w:lang w:eastAsia="pl-PL"/>
        </w:rPr>
      </w:pPr>
      <w:r w:rsidRPr="004C1106">
        <w:rPr>
          <w:rFonts w:ascii="Times New Roman" w:eastAsia="Times New Roman" w:hAnsi="Times New Roman" w:cs="Times New Roman"/>
          <w:sz w:val="24"/>
          <w:szCs w:val="24"/>
          <w:lang w:eastAsia="pl-PL"/>
        </w:rPr>
        <w:t>kandydat objęty obowiązkiem rocznego przygotowania przedszkolnego                      i kandydat  z odroczonym przygotowaniem pedagogicznym – 15 punktów</w:t>
      </w:r>
    </w:p>
    <w:p w14:paraId="0C51CE12" w14:textId="77777777" w:rsidR="00883F87" w:rsidRPr="004C1106" w:rsidRDefault="00883F87" w:rsidP="00883F87">
      <w:pPr>
        <w:pStyle w:val="Akapitzlist"/>
        <w:numPr>
          <w:ilvl w:val="0"/>
          <w:numId w:val="14"/>
        </w:numPr>
        <w:suppressAutoHyphens/>
        <w:spacing w:after="0" w:line="360" w:lineRule="auto"/>
        <w:jc w:val="both"/>
        <w:rPr>
          <w:rFonts w:ascii="Times New Roman" w:eastAsia="Times New Roman" w:hAnsi="Times New Roman" w:cs="Times New Roman"/>
          <w:sz w:val="24"/>
          <w:szCs w:val="24"/>
          <w:lang w:eastAsia="pl-PL"/>
        </w:rPr>
      </w:pPr>
      <w:r w:rsidRPr="004C1106">
        <w:rPr>
          <w:rFonts w:ascii="Times New Roman" w:eastAsia="Times New Roman" w:hAnsi="Times New Roman" w:cs="Times New Roman"/>
          <w:sz w:val="24"/>
          <w:szCs w:val="24"/>
          <w:lang w:eastAsia="pl-PL"/>
        </w:rPr>
        <w:t>oboje rodzice kandydata  są zatrudnieni w ramach stosunku pracy, wykonują pracę na podstawie umowy cywilnoprawnej, uczą się w trybie dziennym, prowadzą gospodarstwo rolne lub działalność gospodarczą, kryterium stosuje się również do rodzica pracującego i samotnie wychowującego dziecko                     - 1 punkt,</w:t>
      </w:r>
    </w:p>
    <w:p w14:paraId="395B3DBD" w14:textId="77777777" w:rsidR="00883F87" w:rsidRPr="004C1106" w:rsidRDefault="00883F87" w:rsidP="00883F87">
      <w:pPr>
        <w:pStyle w:val="Akapitzlist"/>
        <w:numPr>
          <w:ilvl w:val="0"/>
          <w:numId w:val="14"/>
        </w:numPr>
        <w:suppressAutoHyphens/>
        <w:spacing w:after="0" w:line="360" w:lineRule="auto"/>
        <w:jc w:val="both"/>
        <w:rPr>
          <w:rFonts w:ascii="Times New Roman" w:eastAsia="Times New Roman" w:hAnsi="Times New Roman" w:cs="Times New Roman"/>
          <w:sz w:val="24"/>
          <w:szCs w:val="24"/>
          <w:lang w:eastAsia="pl-PL"/>
        </w:rPr>
      </w:pPr>
      <w:r w:rsidRPr="004C1106">
        <w:rPr>
          <w:rFonts w:ascii="Times New Roman" w:eastAsia="Times New Roman" w:hAnsi="Times New Roman" w:cs="Times New Roman"/>
          <w:sz w:val="24"/>
          <w:szCs w:val="24"/>
          <w:lang w:eastAsia="pl-PL"/>
        </w:rPr>
        <w:t>kandydat, który w danym roku kalendarzowym kończy 5 lat  - 2 punkty,</w:t>
      </w:r>
    </w:p>
    <w:p w14:paraId="7C5C5426" w14:textId="77777777" w:rsidR="00883F87" w:rsidRPr="004C1106" w:rsidRDefault="00883F87" w:rsidP="00883F87">
      <w:pPr>
        <w:pStyle w:val="Akapitzlist"/>
        <w:numPr>
          <w:ilvl w:val="0"/>
          <w:numId w:val="14"/>
        </w:numPr>
        <w:suppressAutoHyphens/>
        <w:spacing w:after="0" w:line="360" w:lineRule="auto"/>
        <w:jc w:val="both"/>
        <w:rPr>
          <w:rFonts w:ascii="Times New Roman" w:eastAsia="Times New Roman" w:hAnsi="Times New Roman" w:cs="Times New Roman"/>
          <w:sz w:val="24"/>
          <w:szCs w:val="24"/>
          <w:lang w:eastAsia="pl-PL"/>
        </w:rPr>
      </w:pPr>
      <w:r w:rsidRPr="004C1106">
        <w:rPr>
          <w:rFonts w:ascii="Times New Roman" w:eastAsia="Times New Roman" w:hAnsi="Times New Roman" w:cs="Times New Roman"/>
          <w:sz w:val="24"/>
          <w:szCs w:val="24"/>
          <w:lang w:eastAsia="pl-PL"/>
        </w:rPr>
        <w:t xml:space="preserve">rodzeństwo kandydata w roku szkolnym, na który prowadzona jest rekrutacja, będzie kontynuowało edukację w tym przedszkolu - 1 punkt.   </w:t>
      </w:r>
    </w:p>
    <w:p w14:paraId="7D15237F" w14:textId="4BA6021E"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W kryteriach dodatkowych uwzględniono przesłanki ułatwiające funkcjonowanie rodziny, sprzyjające pogodzeniu obowiązków zawodowych z obowiązkami rodziców</w:t>
      </w:r>
      <w:r w:rsidR="00ED200E" w:rsidRPr="00534372">
        <w:rPr>
          <w:rFonts w:ascii="Times New Roman" w:eastAsia="Times New Roman" w:hAnsi="Times New Roman" w:cs="Times New Roman"/>
          <w:sz w:val="24"/>
          <w:szCs w:val="24"/>
          <w:lang w:eastAsia="pl-PL"/>
        </w:rPr>
        <w:t>/opiekunów prawnych</w:t>
      </w:r>
      <w:r w:rsidRPr="00534372">
        <w:rPr>
          <w:rFonts w:ascii="Times New Roman" w:eastAsia="Times New Roman" w:hAnsi="Times New Roman" w:cs="Times New Roman"/>
          <w:sz w:val="24"/>
          <w:szCs w:val="24"/>
          <w:lang w:eastAsia="pl-PL"/>
        </w:rPr>
        <w:t>, stwarzające dzieciom poczucie bezpieczeństwa.</w:t>
      </w:r>
    </w:p>
    <w:p w14:paraId="2EFFBC58" w14:textId="49B4E8B3"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W przypadku uzyskania przez grupę kandydatów równorzędnych wyników, na drugim etapie postępowania, komisja rekrutacyjna ustalając kolejność kwalifikacji, bierze                           pod uwagę  miejsce przedszkola na liście preferencji kandydata (w porządku                        od najbardziej do najmniej preferowanej).</w:t>
      </w:r>
    </w:p>
    <w:p w14:paraId="23E94387" w14:textId="73ED56B3"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W przypadku kandydatów spełniających wszystkie brane pod uwagę kryteria w takim samym stopniu o zakwalifikowaniu do przedszkola decydować będzie data urodzenia danego dziecka (dzieci przyjmowane będą od najstarszych do najmłodszych).</w:t>
      </w:r>
    </w:p>
    <w:p w14:paraId="46D0576D" w14:textId="7936D585"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Komisja rekrutacyjna podaje do publicznej wiadomości wyniki postępowania rekrutacyjnego, w formie listy dzieci zakwalifikowanych i niezakwalifikowanych                           do przyjęcia.</w:t>
      </w:r>
    </w:p>
    <w:p w14:paraId="1DA62F2C" w14:textId="0DAFB067"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 xml:space="preserve">Komisja rekrutacyjna  przyjmuje kandydata do danego publicznego  przedszkola, jeżeli   w wyniku postępowania rekrutacyjnego kandydat został zakwalifikowany </w:t>
      </w:r>
      <w:r w:rsidR="005D259B">
        <w:rPr>
          <w:rFonts w:ascii="Times New Roman" w:eastAsia="Times New Roman" w:hAnsi="Times New Roman" w:cs="Times New Roman"/>
          <w:sz w:val="24"/>
          <w:szCs w:val="24"/>
          <w:lang w:eastAsia="pl-PL"/>
        </w:rPr>
        <w:t xml:space="preserve">do przyjęcia </w:t>
      </w:r>
      <w:r w:rsidRPr="00534372">
        <w:rPr>
          <w:rFonts w:ascii="Times New Roman" w:eastAsia="Times New Roman" w:hAnsi="Times New Roman" w:cs="Times New Roman"/>
          <w:sz w:val="24"/>
          <w:szCs w:val="24"/>
          <w:lang w:eastAsia="pl-PL"/>
        </w:rPr>
        <w:t>oraz</w:t>
      </w:r>
      <w:r w:rsidR="005D259B">
        <w:rPr>
          <w:rFonts w:ascii="Times New Roman" w:eastAsia="Times New Roman" w:hAnsi="Times New Roman" w:cs="Times New Roman"/>
          <w:sz w:val="24"/>
          <w:szCs w:val="24"/>
          <w:lang w:eastAsia="pl-PL"/>
        </w:rPr>
        <w:t xml:space="preserve"> rodzice/prawni opiekunowie </w:t>
      </w:r>
      <w:r w:rsidR="005D259B">
        <w:rPr>
          <w:rFonts w:ascii="Times New Roman" w:eastAsia="Times New Roman" w:hAnsi="Times New Roman" w:cs="Times New Roman"/>
          <w:b/>
          <w:bCs/>
          <w:sz w:val="24"/>
          <w:szCs w:val="24"/>
          <w:lang w:eastAsia="pl-PL"/>
        </w:rPr>
        <w:t>potwierdzili</w:t>
      </w:r>
      <w:r w:rsidRPr="00534372">
        <w:rPr>
          <w:rFonts w:ascii="Times New Roman" w:eastAsia="Times New Roman" w:hAnsi="Times New Roman" w:cs="Times New Roman"/>
          <w:b/>
          <w:sz w:val="24"/>
          <w:szCs w:val="24"/>
          <w:lang w:eastAsia="pl-PL"/>
        </w:rPr>
        <w:t xml:space="preserve"> </w:t>
      </w:r>
      <w:r w:rsidR="005D259B">
        <w:rPr>
          <w:rFonts w:ascii="Times New Roman" w:eastAsia="Times New Roman" w:hAnsi="Times New Roman" w:cs="Times New Roman"/>
          <w:b/>
          <w:sz w:val="24"/>
          <w:szCs w:val="24"/>
          <w:lang w:eastAsia="pl-PL"/>
        </w:rPr>
        <w:t>wolę zapisu</w:t>
      </w:r>
      <w:r w:rsidRPr="00534372">
        <w:rPr>
          <w:rFonts w:ascii="Times New Roman" w:eastAsia="Times New Roman" w:hAnsi="Times New Roman" w:cs="Times New Roman"/>
          <w:sz w:val="24"/>
          <w:szCs w:val="24"/>
          <w:lang w:eastAsia="pl-PL"/>
        </w:rPr>
        <w:t xml:space="preserve"> (zał. 4)</w:t>
      </w:r>
      <w:r w:rsidR="00BE33F2">
        <w:rPr>
          <w:rFonts w:ascii="Times New Roman" w:eastAsia="Times New Roman" w:hAnsi="Times New Roman" w:cs="Times New Roman"/>
          <w:sz w:val="24"/>
          <w:szCs w:val="24"/>
          <w:lang w:eastAsia="pl-PL"/>
        </w:rPr>
        <w:t>.</w:t>
      </w:r>
    </w:p>
    <w:p w14:paraId="6346A487" w14:textId="5BF9A24D" w:rsidR="00BE33F2" w:rsidRPr="00143F15" w:rsidRDefault="00883F87" w:rsidP="00143F15">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 xml:space="preserve">Komisja rekrutacyjna podaje do publicznej wiadomości   listę kandydatów przyjętych              i kandydatów nieprzyjętych do danego przedszkola. Listy zawierają, uszeregowane                       </w:t>
      </w:r>
      <w:r w:rsidRPr="00534372">
        <w:rPr>
          <w:rFonts w:ascii="Times New Roman" w:eastAsia="Times New Roman" w:hAnsi="Times New Roman" w:cs="Times New Roman"/>
          <w:sz w:val="24"/>
          <w:szCs w:val="24"/>
          <w:lang w:eastAsia="pl-PL"/>
        </w:rPr>
        <w:lastRenderedPageBreak/>
        <w:t>w kolejności alfabetycznej imiona i nazwiska kandydatów, najniższą liczbę punktów,                     która uprawniała do przyjęcia oraz informacje o ewentualnej liczbie wolnych miejsc.                            Listy umieszcza się w widocznym miejscu w siedzibie danej placówki.</w:t>
      </w:r>
    </w:p>
    <w:p w14:paraId="579EA478" w14:textId="0B041BF4" w:rsidR="00883F87" w:rsidRPr="00534372" w:rsidRDefault="00883F87" w:rsidP="00534372">
      <w:pPr>
        <w:pStyle w:val="Akapitzlist"/>
        <w:numPr>
          <w:ilvl w:val="0"/>
          <w:numId w:val="2"/>
        </w:numPr>
        <w:suppressAutoHyphens/>
        <w:spacing w:after="0" w:line="360" w:lineRule="auto"/>
        <w:jc w:val="both"/>
        <w:rPr>
          <w:rFonts w:ascii="Times New Roman" w:eastAsia="Times New Roman" w:hAnsi="Times New Roman" w:cs="Times New Roman"/>
          <w:sz w:val="24"/>
          <w:szCs w:val="24"/>
          <w:lang w:eastAsia="pl-PL"/>
        </w:rPr>
      </w:pPr>
      <w:r w:rsidRPr="00534372">
        <w:rPr>
          <w:rFonts w:ascii="Times New Roman" w:eastAsia="Times New Roman" w:hAnsi="Times New Roman" w:cs="Times New Roman"/>
          <w:sz w:val="24"/>
          <w:szCs w:val="24"/>
          <w:lang w:eastAsia="pl-PL"/>
        </w:rPr>
        <w:t>Rodzice/prawni opiekunowie dzieci, które nie zostały przyjęte mogą:</w:t>
      </w:r>
    </w:p>
    <w:p w14:paraId="7C1873C5" w14:textId="24C23005" w:rsidR="00883F87" w:rsidRPr="00922377" w:rsidRDefault="00883F87" w:rsidP="00883F87">
      <w:pPr>
        <w:pStyle w:val="Akapitzlist"/>
        <w:numPr>
          <w:ilvl w:val="0"/>
          <w:numId w:val="16"/>
        </w:numPr>
        <w:suppressAutoHyphens/>
        <w:spacing w:after="0" w:line="360" w:lineRule="auto"/>
        <w:jc w:val="both"/>
        <w:rPr>
          <w:rFonts w:ascii="Times New Roman" w:eastAsia="Calibri" w:hAnsi="Times New Roman" w:cs="Times New Roman"/>
          <w:sz w:val="24"/>
          <w:szCs w:val="24"/>
          <w:lang w:eastAsia="pl-PL"/>
        </w:rPr>
      </w:pPr>
      <w:r w:rsidRPr="00922377">
        <w:rPr>
          <w:rFonts w:ascii="Times New Roman" w:eastAsia="Times New Roman" w:hAnsi="Times New Roman" w:cs="Times New Roman"/>
          <w:sz w:val="24"/>
          <w:szCs w:val="24"/>
          <w:lang w:eastAsia="pl-PL"/>
        </w:rPr>
        <w:t xml:space="preserve">wnioskować do komisji rekrutacyjnej o sporządzenie uzasadnienia odmowy przyjęcia   dziecka do danego przedszkola  w terminie </w:t>
      </w:r>
      <w:r w:rsidR="003F32E3">
        <w:rPr>
          <w:rFonts w:ascii="Times New Roman" w:eastAsia="Times New Roman" w:hAnsi="Times New Roman" w:cs="Times New Roman"/>
          <w:sz w:val="24"/>
          <w:szCs w:val="24"/>
          <w:lang w:eastAsia="pl-PL"/>
        </w:rPr>
        <w:t>3</w:t>
      </w:r>
      <w:r w:rsidRPr="00922377">
        <w:rPr>
          <w:rFonts w:ascii="Times New Roman" w:eastAsia="Times New Roman" w:hAnsi="Times New Roman" w:cs="Times New Roman"/>
          <w:sz w:val="24"/>
          <w:szCs w:val="24"/>
          <w:lang w:eastAsia="pl-PL"/>
        </w:rPr>
        <w:t xml:space="preserve"> dni od dnia podania </w:t>
      </w:r>
      <w:r>
        <w:rPr>
          <w:rFonts w:ascii="Times New Roman" w:eastAsia="Times New Roman" w:hAnsi="Times New Roman" w:cs="Times New Roman"/>
          <w:sz w:val="24"/>
          <w:szCs w:val="24"/>
          <w:lang w:eastAsia="pl-PL"/>
        </w:rPr>
        <w:t xml:space="preserve">                 </w:t>
      </w:r>
      <w:r w:rsidRPr="00922377">
        <w:rPr>
          <w:rFonts w:ascii="Times New Roman" w:eastAsia="Times New Roman" w:hAnsi="Times New Roman" w:cs="Times New Roman"/>
          <w:sz w:val="24"/>
          <w:szCs w:val="24"/>
          <w:lang w:eastAsia="pl-PL"/>
        </w:rPr>
        <w:t>do publicznej wiadomości listy dzieci przyjętych i nieprzyjętych</w:t>
      </w:r>
      <w:r w:rsidR="00BE33F2">
        <w:rPr>
          <w:rFonts w:ascii="Times New Roman" w:eastAsia="Times New Roman" w:hAnsi="Times New Roman" w:cs="Times New Roman"/>
          <w:sz w:val="24"/>
          <w:szCs w:val="24"/>
          <w:lang w:eastAsia="pl-PL"/>
        </w:rPr>
        <w:t xml:space="preserve"> (komisja sporządza uzasadnienie w terminie </w:t>
      </w:r>
      <w:r w:rsidR="003F32E3">
        <w:rPr>
          <w:rFonts w:ascii="Times New Roman" w:eastAsia="Times New Roman" w:hAnsi="Times New Roman" w:cs="Times New Roman"/>
          <w:sz w:val="24"/>
          <w:szCs w:val="24"/>
          <w:lang w:eastAsia="pl-PL"/>
        </w:rPr>
        <w:t>3</w:t>
      </w:r>
      <w:r w:rsidR="00BE33F2">
        <w:rPr>
          <w:rFonts w:ascii="Times New Roman" w:eastAsia="Times New Roman" w:hAnsi="Times New Roman" w:cs="Times New Roman"/>
          <w:sz w:val="24"/>
          <w:szCs w:val="24"/>
          <w:lang w:eastAsia="pl-PL"/>
        </w:rPr>
        <w:t xml:space="preserve"> dni od dnia wystąpienia z wnioskiem przez rodziców/prawnych opiekunów kandydata)</w:t>
      </w:r>
      <w:r w:rsidRPr="00922377">
        <w:rPr>
          <w:rFonts w:ascii="Times New Roman" w:eastAsia="Times New Roman" w:hAnsi="Times New Roman" w:cs="Times New Roman"/>
          <w:sz w:val="24"/>
          <w:szCs w:val="24"/>
          <w:lang w:eastAsia="pl-PL"/>
        </w:rPr>
        <w:t>,</w:t>
      </w:r>
    </w:p>
    <w:p w14:paraId="511E4726" w14:textId="4D776FE6" w:rsidR="00883F87" w:rsidRPr="00922377" w:rsidRDefault="00883F87" w:rsidP="00883F87">
      <w:pPr>
        <w:pStyle w:val="Akapitzlist"/>
        <w:numPr>
          <w:ilvl w:val="0"/>
          <w:numId w:val="16"/>
        </w:numPr>
        <w:suppressAutoHyphens/>
        <w:spacing w:after="0" w:line="360" w:lineRule="auto"/>
        <w:jc w:val="both"/>
        <w:rPr>
          <w:rFonts w:ascii="Times New Roman" w:eastAsia="Calibri" w:hAnsi="Times New Roman" w:cs="Times New Roman"/>
          <w:sz w:val="24"/>
          <w:szCs w:val="24"/>
          <w:lang w:eastAsia="pl-PL"/>
        </w:rPr>
      </w:pPr>
      <w:r w:rsidRPr="00922377">
        <w:rPr>
          <w:rFonts w:ascii="Times New Roman" w:eastAsia="Times New Roman" w:hAnsi="Times New Roman" w:cs="Times New Roman"/>
          <w:sz w:val="24"/>
          <w:szCs w:val="24"/>
          <w:lang w:eastAsia="pl-PL"/>
        </w:rPr>
        <w:t>wnieść do dyrektora przedszkola odwołanie od rozstrzygnięcia komisji rekrutacyjn</w:t>
      </w:r>
      <w:r>
        <w:rPr>
          <w:rFonts w:ascii="Times New Roman" w:eastAsia="Times New Roman" w:hAnsi="Times New Roman" w:cs="Times New Roman"/>
          <w:sz w:val="24"/>
          <w:szCs w:val="24"/>
          <w:lang w:eastAsia="pl-PL"/>
        </w:rPr>
        <w:t xml:space="preserve">ej </w:t>
      </w:r>
      <w:r w:rsidRPr="00922377">
        <w:rPr>
          <w:rFonts w:ascii="Times New Roman" w:eastAsia="Times New Roman" w:hAnsi="Times New Roman" w:cs="Times New Roman"/>
          <w:sz w:val="24"/>
          <w:szCs w:val="24"/>
          <w:lang w:eastAsia="pl-PL"/>
        </w:rPr>
        <w:t xml:space="preserve"> w terminie </w:t>
      </w:r>
      <w:r w:rsidR="003F32E3">
        <w:rPr>
          <w:rFonts w:ascii="Times New Roman" w:eastAsia="Times New Roman" w:hAnsi="Times New Roman" w:cs="Times New Roman"/>
          <w:sz w:val="24"/>
          <w:szCs w:val="24"/>
          <w:lang w:eastAsia="pl-PL"/>
        </w:rPr>
        <w:t>3</w:t>
      </w:r>
      <w:r w:rsidRPr="00922377">
        <w:rPr>
          <w:rFonts w:ascii="Times New Roman" w:eastAsia="Times New Roman" w:hAnsi="Times New Roman" w:cs="Times New Roman"/>
          <w:sz w:val="24"/>
          <w:szCs w:val="24"/>
          <w:lang w:eastAsia="pl-PL"/>
        </w:rPr>
        <w:t xml:space="preserve"> dni od dnia otrzymania uzasadnienia</w:t>
      </w:r>
      <w:r w:rsidR="00BE33F2" w:rsidRPr="00BE33F2">
        <w:rPr>
          <w:rFonts w:ascii="Times New Roman" w:eastAsia="Times New Roman" w:hAnsi="Times New Roman" w:cs="Times New Roman"/>
          <w:sz w:val="24"/>
          <w:szCs w:val="24"/>
          <w:lang w:eastAsia="pl-PL"/>
        </w:rPr>
        <w:t xml:space="preserve"> </w:t>
      </w:r>
      <w:r w:rsidR="00BE33F2">
        <w:rPr>
          <w:rFonts w:ascii="Times New Roman" w:eastAsia="Times New Roman" w:hAnsi="Times New Roman" w:cs="Times New Roman"/>
          <w:sz w:val="24"/>
          <w:szCs w:val="24"/>
          <w:lang w:eastAsia="pl-PL"/>
        </w:rPr>
        <w:t xml:space="preserve">(dyrektor rozpatruje odwołanie w terminie </w:t>
      </w:r>
      <w:r w:rsidR="003F32E3">
        <w:rPr>
          <w:rFonts w:ascii="Times New Roman" w:eastAsia="Times New Roman" w:hAnsi="Times New Roman" w:cs="Times New Roman"/>
          <w:sz w:val="24"/>
          <w:szCs w:val="24"/>
          <w:lang w:eastAsia="pl-PL"/>
        </w:rPr>
        <w:t>3</w:t>
      </w:r>
      <w:r w:rsidR="00BE33F2">
        <w:rPr>
          <w:rFonts w:ascii="Times New Roman" w:eastAsia="Times New Roman" w:hAnsi="Times New Roman" w:cs="Times New Roman"/>
          <w:sz w:val="24"/>
          <w:szCs w:val="24"/>
          <w:lang w:eastAsia="pl-PL"/>
        </w:rPr>
        <w:t xml:space="preserve"> dni </w:t>
      </w:r>
      <w:r w:rsidR="00B05272">
        <w:rPr>
          <w:rFonts w:ascii="Times New Roman" w:eastAsia="Times New Roman" w:hAnsi="Times New Roman" w:cs="Times New Roman"/>
          <w:sz w:val="24"/>
          <w:szCs w:val="24"/>
          <w:lang w:eastAsia="pl-PL"/>
        </w:rPr>
        <w:t>od dnia jego otrzymania),</w:t>
      </w:r>
    </w:p>
    <w:p w14:paraId="119C5CF1" w14:textId="77777777" w:rsidR="00883F87" w:rsidRPr="00922377" w:rsidRDefault="00883F87" w:rsidP="00883F87">
      <w:pPr>
        <w:pStyle w:val="Akapitzlist"/>
        <w:numPr>
          <w:ilvl w:val="0"/>
          <w:numId w:val="16"/>
        </w:numPr>
        <w:suppressAutoHyphens/>
        <w:spacing w:after="0" w:line="360" w:lineRule="auto"/>
        <w:jc w:val="both"/>
        <w:rPr>
          <w:rFonts w:ascii="Times New Roman" w:eastAsia="Calibri" w:hAnsi="Times New Roman" w:cs="Times New Roman"/>
          <w:sz w:val="24"/>
          <w:szCs w:val="24"/>
          <w:lang w:eastAsia="pl-PL"/>
        </w:rPr>
      </w:pPr>
      <w:r w:rsidRPr="00922377">
        <w:rPr>
          <w:rFonts w:ascii="Times New Roman" w:eastAsia="Times New Roman" w:hAnsi="Times New Roman" w:cs="Times New Roman"/>
          <w:sz w:val="24"/>
          <w:szCs w:val="24"/>
          <w:lang w:eastAsia="pl-PL"/>
        </w:rPr>
        <w:t>na rozstrzygnięcie dyrektora danego przedszkola służy skarga do sądu administracyjnego.</w:t>
      </w:r>
    </w:p>
    <w:p w14:paraId="36A63EC0" w14:textId="77777777" w:rsidR="00883F87" w:rsidRPr="00534372" w:rsidRDefault="00883F87" w:rsidP="00534372">
      <w:pPr>
        <w:suppressAutoHyphens/>
        <w:spacing w:after="0" w:line="360" w:lineRule="auto"/>
        <w:jc w:val="both"/>
        <w:rPr>
          <w:rFonts w:ascii="Times New Roman" w:eastAsia="Calibri" w:hAnsi="Times New Roman" w:cs="Times New Roman"/>
          <w:b/>
          <w:bCs/>
          <w:sz w:val="24"/>
          <w:szCs w:val="24"/>
          <w:u w:val="single"/>
          <w:lang w:eastAsia="pl-PL"/>
        </w:rPr>
      </w:pPr>
      <w:r w:rsidRPr="00534372">
        <w:rPr>
          <w:rFonts w:ascii="Times New Roman" w:eastAsia="Times New Roman" w:hAnsi="Times New Roman" w:cs="Times New Roman"/>
          <w:b/>
          <w:bCs/>
          <w:sz w:val="24"/>
          <w:szCs w:val="24"/>
          <w:u w:val="single"/>
          <w:lang w:eastAsia="pl-PL"/>
        </w:rPr>
        <w:t>Dokumenty dotyczące rekrutacji :</w:t>
      </w:r>
    </w:p>
    <w:p w14:paraId="22C2243E" w14:textId="4E422C02" w:rsidR="00883F87" w:rsidRPr="004C1106"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Deklaracja o kontynuowaniu edukacji</w:t>
      </w:r>
      <w:r>
        <w:rPr>
          <w:rFonts w:ascii="Times New Roman" w:eastAsia="Times New Roman" w:hAnsi="Times New Roman" w:cs="Times New Roman"/>
          <w:sz w:val="24"/>
          <w:szCs w:val="24"/>
          <w:lang w:eastAsia="pl-PL"/>
        </w:rPr>
        <w:t xml:space="preserve"> przedszkolnej w danej placówce (zał.1)</w:t>
      </w:r>
      <w:r w:rsidR="003559E0">
        <w:rPr>
          <w:rFonts w:ascii="Times New Roman" w:eastAsia="Times New Roman" w:hAnsi="Times New Roman" w:cs="Times New Roman"/>
          <w:sz w:val="24"/>
          <w:szCs w:val="24"/>
          <w:lang w:eastAsia="pl-PL"/>
        </w:rPr>
        <w:t>;</w:t>
      </w:r>
    </w:p>
    <w:p w14:paraId="0CF525DC" w14:textId="60ED85F4" w:rsidR="00883F87" w:rsidRPr="00835D38"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Wniosek o przyjęcie dziecka do przedszkola.</w:t>
      </w:r>
      <w:r>
        <w:rPr>
          <w:rFonts w:ascii="Times New Roman" w:eastAsia="Times New Roman" w:hAnsi="Times New Roman" w:cs="Times New Roman"/>
          <w:sz w:val="24"/>
          <w:szCs w:val="24"/>
          <w:lang w:eastAsia="pl-PL"/>
        </w:rPr>
        <w:t>( zał.2</w:t>
      </w:r>
      <w:r w:rsidRPr="004C1106">
        <w:rPr>
          <w:rFonts w:ascii="Times New Roman" w:eastAsia="Times New Roman" w:hAnsi="Times New Roman" w:cs="Times New Roman"/>
          <w:sz w:val="24"/>
          <w:szCs w:val="24"/>
          <w:lang w:eastAsia="pl-PL"/>
        </w:rPr>
        <w:t>)</w:t>
      </w:r>
      <w:r w:rsidR="003559E0">
        <w:rPr>
          <w:rFonts w:ascii="Times New Roman" w:eastAsia="Times New Roman" w:hAnsi="Times New Roman" w:cs="Times New Roman"/>
          <w:sz w:val="24"/>
          <w:szCs w:val="24"/>
          <w:lang w:eastAsia="pl-PL"/>
        </w:rPr>
        <w:t>;</w:t>
      </w:r>
    </w:p>
    <w:p w14:paraId="543E3B4C" w14:textId="3F6581F5" w:rsidR="003559E0" w:rsidRPr="00835D38" w:rsidRDefault="00835D38" w:rsidP="00835D38">
      <w:pPr>
        <w:pStyle w:val="Standard"/>
        <w:numPr>
          <w:ilvl w:val="0"/>
          <w:numId w:val="18"/>
        </w:numPr>
        <w:autoSpaceDE w:val="0"/>
        <w:spacing w:line="360" w:lineRule="auto"/>
        <w:ind w:left="1434" w:hanging="357"/>
        <w:jc w:val="both"/>
      </w:pPr>
      <w:proofErr w:type="spellStart"/>
      <w:r>
        <w:rPr>
          <w:rFonts w:eastAsia="Times New Roman" w:cs="Times New Roman"/>
          <w:lang w:eastAsia="pl-PL"/>
        </w:rPr>
        <w:t>Oświadczenie</w:t>
      </w:r>
      <w:proofErr w:type="spellEnd"/>
      <w:r>
        <w:rPr>
          <w:rFonts w:eastAsia="Times New Roman" w:cs="Times New Roman"/>
          <w:lang w:eastAsia="pl-PL"/>
        </w:rPr>
        <w:t xml:space="preserve"> o </w:t>
      </w:r>
      <w:proofErr w:type="spellStart"/>
      <w:r>
        <w:rPr>
          <w:rFonts w:eastAsia="Times New Roman" w:cs="Times New Roman"/>
          <w:lang w:eastAsia="pl-PL"/>
        </w:rPr>
        <w:t>zamieszkiwaniu</w:t>
      </w:r>
      <w:proofErr w:type="spellEnd"/>
      <w:r>
        <w:rPr>
          <w:rFonts w:eastAsia="Times New Roman" w:cs="Times New Roman"/>
          <w:lang w:eastAsia="pl-PL"/>
        </w:rPr>
        <w:t xml:space="preserve"> </w:t>
      </w:r>
      <w:proofErr w:type="spellStart"/>
      <w:r>
        <w:rPr>
          <w:rFonts w:eastAsia="Times New Roman" w:cs="Times New Roman"/>
          <w:lang w:eastAsia="pl-PL"/>
        </w:rPr>
        <w:t>dziecka</w:t>
      </w:r>
      <w:proofErr w:type="spellEnd"/>
      <w:r>
        <w:rPr>
          <w:rFonts w:eastAsia="Times New Roman" w:cs="Times New Roman"/>
          <w:lang w:eastAsia="pl-PL"/>
        </w:rPr>
        <w:t xml:space="preserve"> na </w:t>
      </w:r>
      <w:proofErr w:type="spellStart"/>
      <w:r>
        <w:rPr>
          <w:rFonts w:eastAsia="Times New Roman" w:cs="Times New Roman"/>
          <w:lang w:eastAsia="pl-PL"/>
        </w:rPr>
        <w:t>ter</w:t>
      </w:r>
      <w:r w:rsidR="00D865E1">
        <w:rPr>
          <w:rFonts w:eastAsia="Times New Roman" w:cs="Times New Roman"/>
          <w:lang w:eastAsia="pl-PL"/>
        </w:rPr>
        <w:t>e</w:t>
      </w:r>
      <w:r>
        <w:rPr>
          <w:rFonts w:eastAsia="Times New Roman" w:cs="Times New Roman"/>
          <w:lang w:eastAsia="pl-PL"/>
        </w:rPr>
        <w:t>nie</w:t>
      </w:r>
      <w:proofErr w:type="spellEnd"/>
      <w:r>
        <w:rPr>
          <w:rFonts w:eastAsia="Times New Roman" w:cs="Times New Roman"/>
          <w:lang w:eastAsia="pl-PL"/>
        </w:rPr>
        <w:t xml:space="preserve"> </w:t>
      </w:r>
      <w:proofErr w:type="spellStart"/>
      <w:r>
        <w:rPr>
          <w:rFonts w:eastAsia="Times New Roman" w:cs="Times New Roman"/>
          <w:lang w:eastAsia="pl-PL"/>
        </w:rPr>
        <w:t>Gminy</w:t>
      </w:r>
      <w:proofErr w:type="spellEnd"/>
      <w:r>
        <w:rPr>
          <w:rFonts w:eastAsia="Times New Roman" w:cs="Times New Roman"/>
          <w:lang w:eastAsia="pl-PL"/>
        </w:rPr>
        <w:t xml:space="preserve"> </w:t>
      </w:r>
      <w:proofErr w:type="spellStart"/>
      <w:r>
        <w:rPr>
          <w:rFonts w:eastAsia="Times New Roman" w:cs="Times New Roman"/>
          <w:lang w:eastAsia="pl-PL"/>
        </w:rPr>
        <w:t>Błonie</w:t>
      </w:r>
      <w:proofErr w:type="spellEnd"/>
      <w:r>
        <w:rPr>
          <w:rFonts w:eastAsia="Times New Roman" w:cs="Times New Roman"/>
          <w:lang w:eastAsia="pl-PL"/>
        </w:rPr>
        <w:t xml:space="preserve"> (zał.3) – </w:t>
      </w:r>
      <w:r>
        <w:rPr>
          <w:rFonts w:eastAsia="Times New Roman" w:cs="Times New Roman"/>
          <w:lang w:eastAsia="pl-PL"/>
        </w:rPr>
        <w:br/>
      </w:r>
      <w:r w:rsidR="00E05F20">
        <w:rPr>
          <w:rFonts w:eastAsia="Times New Roman" w:cs="Times New Roman"/>
          <w:lang w:eastAsia="pl-PL"/>
        </w:rPr>
        <w:t>(</w:t>
      </w:r>
      <w:r w:rsidR="00D865E1">
        <w:rPr>
          <w:rFonts w:eastAsia="Times New Roman" w:cs="Times New Roman"/>
          <w:lang w:eastAsia="pl-PL"/>
        </w:rPr>
        <w:t xml:space="preserve">w </w:t>
      </w:r>
      <w:proofErr w:type="spellStart"/>
      <w:r w:rsidR="00D865E1">
        <w:rPr>
          <w:rFonts w:eastAsia="Times New Roman" w:cs="Times New Roman"/>
          <w:lang w:eastAsia="pl-PL"/>
        </w:rPr>
        <w:t>celu</w:t>
      </w:r>
      <w:proofErr w:type="spellEnd"/>
      <w:r w:rsidR="00D865E1">
        <w:rPr>
          <w:rFonts w:eastAsia="Times New Roman" w:cs="Times New Roman"/>
          <w:lang w:eastAsia="pl-PL"/>
        </w:rPr>
        <w:t xml:space="preserve"> </w:t>
      </w:r>
      <w:proofErr w:type="spellStart"/>
      <w:r w:rsidR="00D865E1">
        <w:rPr>
          <w:rFonts w:eastAsia="Times New Roman" w:cs="Times New Roman"/>
          <w:lang w:eastAsia="pl-PL"/>
        </w:rPr>
        <w:t>potwierdznenia</w:t>
      </w:r>
      <w:proofErr w:type="spellEnd"/>
      <w:r w:rsidR="00D865E1">
        <w:rPr>
          <w:rFonts w:eastAsia="Times New Roman" w:cs="Times New Roman"/>
          <w:lang w:eastAsia="pl-PL"/>
        </w:rPr>
        <w:t xml:space="preserve"> </w:t>
      </w:r>
      <w:proofErr w:type="spellStart"/>
      <w:r w:rsidR="00D865E1">
        <w:rPr>
          <w:rFonts w:eastAsia="Times New Roman" w:cs="Times New Roman"/>
          <w:lang w:eastAsia="pl-PL"/>
        </w:rPr>
        <w:t>należy</w:t>
      </w:r>
      <w:proofErr w:type="spellEnd"/>
      <w:r w:rsidR="00D865E1">
        <w:rPr>
          <w:rFonts w:eastAsia="Times New Roman" w:cs="Times New Roman"/>
          <w:lang w:eastAsia="pl-PL"/>
        </w:rPr>
        <w:t xml:space="preserve"> </w:t>
      </w:r>
      <w:proofErr w:type="spellStart"/>
      <w:r w:rsidR="00D865E1">
        <w:rPr>
          <w:rFonts w:eastAsia="Times New Roman" w:cs="Times New Roman"/>
          <w:lang w:eastAsia="pl-PL"/>
        </w:rPr>
        <w:t>dołączyć</w:t>
      </w:r>
      <w:proofErr w:type="spellEnd"/>
      <w:r w:rsidR="005458B5">
        <w:rPr>
          <w:rFonts w:eastAsia="Times New Roman" w:cs="Times New Roman"/>
          <w:lang w:eastAsia="pl-PL"/>
        </w:rPr>
        <w:t xml:space="preserve"> </w:t>
      </w:r>
      <w:r>
        <w:rPr>
          <w:rFonts w:eastAsia="Times New Roman" w:cs="Times New Roman"/>
          <w:lang w:eastAsia="pl-PL"/>
        </w:rPr>
        <w:t xml:space="preserve"> </w:t>
      </w:r>
      <w:proofErr w:type="spellStart"/>
      <w:r>
        <w:rPr>
          <w:rFonts w:eastAsia="Times New Roman" w:cs="Times New Roman"/>
          <w:lang w:eastAsia="pl-PL"/>
        </w:rPr>
        <w:t>np</w:t>
      </w:r>
      <w:proofErr w:type="spellEnd"/>
      <w:r>
        <w:rPr>
          <w:rFonts w:eastAsia="Times New Roman" w:cs="Times New Roman"/>
          <w:lang w:eastAsia="pl-PL"/>
        </w:rPr>
        <w:t>.</w:t>
      </w:r>
      <w:r w:rsidR="00E05F20">
        <w:rPr>
          <w:rFonts w:eastAsia="Times New Roman" w:cs="Times New Roman"/>
          <w:lang w:eastAsia="pl-PL"/>
        </w:rPr>
        <w:t>:</w:t>
      </w:r>
      <w:r>
        <w:rPr>
          <w:rFonts w:eastAsia="Times New Roman" w:cs="Times New Roman"/>
          <w:lang w:eastAsia="pl-PL"/>
        </w:rPr>
        <w:t xml:space="preserve"> </w:t>
      </w:r>
      <w:proofErr w:type="spellStart"/>
      <w:r>
        <w:rPr>
          <w:rFonts w:eastAsia="Times New Roman" w:cs="Times New Roman"/>
          <w:lang w:eastAsia="pl-PL"/>
        </w:rPr>
        <w:t>potwierdzenie</w:t>
      </w:r>
      <w:proofErr w:type="spellEnd"/>
      <w:r>
        <w:rPr>
          <w:rFonts w:eastAsia="Times New Roman" w:cs="Times New Roman"/>
          <w:lang w:eastAsia="pl-PL"/>
        </w:rPr>
        <w:t xml:space="preserve"> </w:t>
      </w:r>
      <w:proofErr w:type="spellStart"/>
      <w:r>
        <w:rPr>
          <w:rFonts w:eastAsia="Times New Roman" w:cs="Times New Roman"/>
          <w:lang w:eastAsia="pl-PL"/>
        </w:rPr>
        <w:t>złożenia</w:t>
      </w:r>
      <w:proofErr w:type="spellEnd"/>
      <w:r>
        <w:rPr>
          <w:rFonts w:eastAsia="Times New Roman" w:cs="Times New Roman"/>
          <w:lang w:eastAsia="pl-PL"/>
        </w:rPr>
        <w:t xml:space="preserve"> </w:t>
      </w:r>
      <w:proofErr w:type="spellStart"/>
      <w:r>
        <w:rPr>
          <w:rFonts w:eastAsia="Times New Roman" w:cs="Times New Roman"/>
          <w:lang w:eastAsia="pl-PL"/>
        </w:rPr>
        <w:t>deklaracji</w:t>
      </w:r>
      <w:proofErr w:type="spellEnd"/>
      <w:r>
        <w:rPr>
          <w:rFonts w:eastAsia="Times New Roman" w:cs="Times New Roman"/>
          <w:lang w:eastAsia="pl-PL"/>
        </w:rPr>
        <w:t xml:space="preserve"> </w:t>
      </w:r>
      <w:proofErr w:type="spellStart"/>
      <w:r>
        <w:rPr>
          <w:rFonts w:eastAsia="Times New Roman" w:cs="Times New Roman"/>
          <w:lang w:eastAsia="pl-PL"/>
        </w:rPr>
        <w:t>śmieciowej</w:t>
      </w:r>
      <w:proofErr w:type="spellEnd"/>
      <w:r w:rsidR="00685DC3">
        <w:rPr>
          <w:rFonts w:eastAsia="Times New Roman" w:cs="Times New Roman"/>
          <w:lang w:eastAsia="pl-PL"/>
        </w:rPr>
        <w:t xml:space="preserve"> w </w:t>
      </w:r>
      <w:proofErr w:type="spellStart"/>
      <w:r w:rsidR="00685DC3">
        <w:rPr>
          <w:rFonts w:eastAsia="Times New Roman" w:cs="Times New Roman"/>
          <w:lang w:eastAsia="pl-PL"/>
        </w:rPr>
        <w:t>Gminie</w:t>
      </w:r>
      <w:proofErr w:type="spellEnd"/>
      <w:r w:rsidR="00685DC3">
        <w:rPr>
          <w:rFonts w:eastAsia="Times New Roman" w:cs="Times New Roman"/>
          <w:lang w:eastAsia="pl-PL"/>
        </w:rPr>
        <w:t xml:space="preserve"> </w:t>
      </w:r>
      <w:proofErr w:type="spellStart"/>
      <w:r w:rsidR="00685DC3">
        <w:rPr>
          <w:rFonts w:eastAsia="Times New Roman" w:cs="Times New Roman"/>
          <w:lang w:eastAsia="pl-PL"/>
        </w:rPr>
        <w:t>Błonie</w:t>
      </w:r>
      <w:proofErr w:type="spellEnd"/>
      <w:r>
        <w:rPr>
          <w:rFonts w:eastAsia="Times New Roman" w:cs="Times New Roman"/>
          <w:lang w:eastAsia="pl-PL"/>
        </w:rPr>
        <w:t xml:space="preserve">; </w:t>
      </w:r>
      <w:proofErr w:type="spellStart"/>
      <w:r>
        <w:rPr>
          <w:rFonts w:eastAsia="Times New Roman" w:cs="Times New Roman"/>
          <w:lang w:eastAsia="pl-PL"/>
        </w:rPr>
        <w:t>potwierdzenie</w:t>
      </w:r>
      <w:proofErr w:type="spellEnd"/>
      <w:r>
        <w:rPr>
          <w:rFonts w:eastAsia="Times New Roman" w:cs="Times New Roman"/>
          <w:lang w:eastAsia="pl-PL"/>
        </w:rPr>
        <w:t xml:space="preserve"> </w:t>
      </w:r>
      <w:proofErr w:type="spellStart"/>
      <w:r>
        <w:rPr>
          <w:rFonts w:cs="Times New Roman"/>
        </w:rPr>
        <w:t>rozliczani</w:t>
      </w:r>
      <w:r w:rsidR="00685DC3">
        <w:rPr>
          <w:rFonts w:cs="Times New Roman"/>
        </w:rPr>
        <w:t>a</w:t>
      </w:r>
      <w:proofErr w:type="spellEnd"/>
      <w:r>
        <w:rPr>
          <w:rFonts w:cs="Times New Roman"/>
        </w:rPr>
        <w:t xml:space="preserve"> </w:t>
      </w:r>
      <w:proofErr w:type="spellStart"/>
      <w:r>
        <w:rPr>
          <w:rFonts w:cs="Times New Roman"/>
        </w:rPr>
        <w:t>przez</w:t>
      </w:r>
      <w:proofErr w:type="spellEnd"/>
      <w:r>
        <w:rPr>
          <w:rFonts w:cs="Times New Roman"/>
        </w:rPr>
        <w:t xml:space="preserve"> </w:t>
      </w:r>
      <w:proofErr w:type="spellStart"/>
      <w:r>
        <w:rPr>
          <w:rFonts w:cs="Times New Roman"/>
          <w:kern w:val="0"/>
        </w:rPr>
        <w:t>przynajmniej</w:t>
      </w:r>
      <w:proofErr w:type="spellEnd"/>
      <w:r>
        <w:rPr>
          <w:rFonts w:cs="Times New Roman"/>
          <w:kern w:val="0"/>
        </w:rPr>
        <w:t xml:space="preserve"> </w:t>
      </w:r>
      <w:proofErr w:type="spellStart"/>
      <w:r>
        <w:rPr>
          <w:rFonts w:cs="Times New Roman"/>
          <w:kern w:val="0"/>
        </w:rPr>
        <w:t>jedenego</w:t>
      </w:r>
      <w:proofErr w:type="spellEnd"/>
      <w:r>
        <w:rPr>
          <w:rFonts w:cs="Times New Roman"/>
          <w:kern w:val="0"/>
        </w:rPr>
        <w:t xml:space="preserve"> z </w:t>
      </w:r>
      <w:proofErr w:type="spellStart"/>
      <w:r>
        <w:rPr>
          <w:rFonts w:cs="Times New Roman"/>
          <w:kern w:val="0"/>
        </w:rPr>
        <w:t>rodziców</w:t>
      </w:r>
      <w:proofErr w:type="spellEnd"/>
      <w:r>
        <w:rPr>
          <w:rFonts w:cs="Times New Roman"/>
          <w:kern w:val="0"/>
        </w:rPr>
        <w:t>/</w:t>
      </w:r>
      <w:proofErr w:type="spellStart"/>
      <w:r w:rsidR="00E05F20">
        <w:rPr>
          <w:rFonts w:cs="Times New Roman"/>
          <w:kern w:val="0"/>
        </w:rPr>
        <w:t>opiekunów</w:t>
      </w:r>
      <w:proofErr w:type="spellEnd"/>
      <w:r>
        <w:rPr>
          <w:rFonts w:cs="Times New Roman"/>
          <w:kern w:val="0"/>
        </w:rPr>
        <w:t xml:space="preserve"> </w:t>
      </w:r>
      <w:proofErr w:type="spellStart"/>
      <w:r w:rsidR="00E05F20">
        <w:rPr>
          <w:rFonts w:cs="Times New Roman"/>
          <w:kern w:val="0"/>
        </w:rPr>
        <w:t>prawnych</w:t>
      </w:r>
      <w:proofErr w:type="spellEnd"/>
      <w:r>
        <w:rPr>
          <w:rFonts w:cs="Times New Roman"/>
          <w:kern w:val="0"/>
        </w:rPr>
        <w:t xml:space="preserve"> </w:t>
      </w:r>
      <w:r>
        <w:rPr>
          <w:rFonts w:cs="Times New Roman"/>
        </w:rPr>
        <w:t xml:space="preserve"> </w:t>
      </w:r>
      <w:proofErr w:type="spellStart"/>
      <w:r>
        <w:rPr>
          <w:rFonts w:cs="Times New Roman"/>
        </w:rPr>
        <w:t>podatku</w:t>
      </w:r>
      <w:proofErr w:type="spellEnd"/>
      <w:r>
        <w:rPr>
          <w:rFonts w:cs="Times New Roman"/>
        </w:rPr>
        <w:t xml:space="preserve"> </w:t>
      </w:r>
      <w:proofErr w:type="spellStart"/>
      <w:r>
        <w:rPr>
          <w:rFonts w:cs="Times New Roman"/>
        </w:rPr>
        <w:t>dochodowego</w:t>
      </w:r>
      <w:proofErr w:type="spellEnd"/>
      <w:r>
        <w:rPr>
          <w:rFonts w:cs="Times New Roman"/>
        </w:rPr>
        <w:t xml:space="preserve"> na </w:t>
      </w:r>
      <w:proofErr w:type="spellStart"/>
      <w:r>
        <w:rPr>
          <w:rFonts w:cs="Times New Roman"/>
        </w:rPr>
        <w:t>rzecz</w:t>
      </w:r>
      <w:proofErr w:type="spellEnd"/>
      <w:r>
        <w:rPr>
          <w:rFonts w:cs="Times New Roman"/>
        </w:rPr>
        <w:t xml:space="preserve"> </w:t>
      </w:r>
      <w:proofErr w:type="spellStart"/>
      <w:r>
        <w:rPr>
          <w:rFonts w:cs="Times New Roman"/>
        </w:rPr>
        <w:t>Gminy</w:t>
      </w:r>
      <w:proofErr w:type="spellEnd"/>
      <w:r>
        <w:rPr>
          <w:rFonts w:cs="Times New Roman"/>
        </w:rPr>
        <w:t xml:space="preserve"> </w:t>
      </w:r>
      <w:proofErr w:type="spellStart"/>
      <w:r>
        <w:rPr>
          <w:rFonts w:cs="Times New Roman"/>
        </w:rPr>
        <w:t>Błonie</w:t>
      </w:r>
      <w:proofErr w:type="spellEnd"/>
      <w:r>
        <w:rPr>
          <w:rFonts w:cs="Times New Roman"/>
        </w:rPr>
        <w:t xml:space="preserve"> </w:t>
      </w:r>
      <w:proofErr w:type="spellStart"/>
      <w:r>
        <w:rPr>
          <w:rFonts w:cs="Times New Roman"/>
        </w:rPr>
        <w:t>ze</w:t>
      </w:r>
      <w:proofErr w:type="spellEnd"/>
      <w:r>
        <w:rPr>
          <w:rFonts w:cs="Times New Roman"/>
        </w:rPr>
        <w:t xml:space="preserve"> </w:t>
      </w:r>
      <w:proofErr w:type="spellStart"/>
      <w:r>
        <w:rPr>
          <w:rFonts w:cs="Times New Roman"/>
        </w:rPr>
        <w:t>wskazaniem</w:t>
      </w:r>
      <w:proofErr w:type="spellEnd"/>
      <w:r>
        <w:rPr>
          <w:rFonts w:cs="Times New Roman"/>
        </w:rPr>
        <w:t xml:space="preserve"> </w:t>
      </w:r>
      <w:proofErr w:type="spellStart"/>
      <w:r>
        <w:rPr>
          <w:rFonts w:cs="Times New Roman"/>
        </w:rPr>
        <w:t>adresu</w:t>
      </w:r>
      <w:proofErr w:type="spellEnd"/>
      <w:r>
        <w:rPr>
          <w:rFonts w:cs="Times New Roman"/>
        </w:rPr>
        <w:t xml:space="preserve"> </w:t>
      </w:r>
      <w:proofErr w:type="spellStart"/>
      <w:r>
        <w:rPr>
          <w:rFonts w:cs="Times New Roman"/>
        </w:rPr>
        <w:t>zamieszkania</w:t>
      </w:r>
      <w:proofErr w:type="spellEnd"/>
      <w:r>
        <w:rPr>
          <w:rFonts w:cs="Times New Roman"/>
        </w:rPr>
        <w:t xml:space="preserve"> na </w:t>
      </w:r>
      <w:proofErr w:type="spellStart"/>
      <w:r>
        <w:rPr>
          <w:rFonts w:cs="Times New Roman"/>
        </w:rPr>
        <w:t>terenie</w:t>
      </w:r>
      <w:proofErr w:type="spellEnd"/>
      <w:r>
        <w:rPr>
          <w:rFonts w:cs="Times New Roman"/>
        </w:rPr>
        <w:t xml:space="preserve"> </w:t>
      </w:r>
      <w:proofErr w:type="spellStart"/>
      <w:r>
        <w:rPr>
          <w:rFonts w:cs="Times New Roman"/>
        </w:rPr>
        <w:t>Gminy</w:t>
      </w:r>
      <w:proofErr w:type="spellEnd"/>
      <w:r>
        <w:rPr>
          <w:rFonts w:cs="Times New Roman"/>
        </w:rPr>
        <w:t xml:space="preserve"> </w:t>
      </w:r>
      <w:proofErr w:type="spellStart"/>
      <w:r>
        <w:rPr>
          <w:rFonts w:cs="Times New Roman"/>
        </w:rPr>
        <w:t>Błonie</w:t>
      </w:r>
      <w:proofErr w:type="spellEnd"/>
      <w:r w:rsidR="00E05F20">
        <w:rPr>
          <w:rFonts w:cs="Times New Roman"/>
        </w:rPr>
        <w:t>)</w:t>
      </w:r>
    </w:p>
    <w:p w14:paraId="33BA1967" w14:textId="0E705E43" w:rsidR="00883F87" w:rsidRPr="004C1106" w:rsidRDefault="00883F87" w:rsidP="00835D38">
      <w:pPr>
        <w:pStyle w:val="Akapitzlist"/>
        <w:numPr>
          <w:ilvl w:val="0"/>
          <w:numId w:val="18"/>
        </w:numPr>
        <w:suppressAutoHyphens/>
        <w:spacing w:after="0" w:line="360" w:lineRule="auto"/>
        <w:ind w:left="1434" w:hanging="357"/>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Oświadc</w:t>
      </w:r>
      <w:r>
        <w:rPr>
          <w:rFonts w:ascii="Times New Roman" w:eastAsia="Times New Roman" w:hAnsi="Times New Roman" w:cs="Times New Roman"/>
          <w:sz w:val="24"/>
          <w:szCs w:val="24"/>
          <w:lang w:eastAsia="pl-PL"/>
        </w:rPr>
        <w:t>zenie o wielodzietności. (zał. 3</w:t>
      </w:r>
      <w:r w:rsidRPr="004C1106">
        <w:rPr>
          <w:rFonts w:ascii="Times New Roman" w:eastAsia="Times New Roman" w:hAnsi="Times New Roman" w:cs="Times New Roman"/>
          <w:sz w:val="24"/>
          <w:szCs w:val="24"/>
          <w:lang w:eastAsia="pl-PL"/>
        </w:rPr>
        <w:t>)</w:t>
      </w:r>
      <w:r w:rsidR="003559E0">
        <w:rPr>
          <w:rFonts w:ascii="Times New Roman" w:eastAsia="Times New Roman" w:hAnsi="Times New Roman" w:cs="Times New Roman"/>
          <w:sz w:val="24"/>
          <w:szCs w:val="24"/>
          <w:lang w:eastAsia="pl-PL"/>
        </w:rPr>
        <w:t>;</w:t>
      </w:r>
    </w:p>
    <w:p w14:paraId="056D4BE7" w14:textId="07DCF487" w:rsidR="00883F87" w:rsidRPr="004C1106"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Oświadczenie o samotnym wychowywaniu kandydata.</w:t>
      </w:r>
      <w:r>
        <w:rPr>
          <w:rFonts w:ascii="Times New Roman" w:eastAsia="Times New Roman" w:hAnsi="Times New Roman" w:cs="Times New Roman"/>
          <w:sz w:val="24"/>
          <w:szCs w:val="24"/>
          <w:lang w:eastAsia="pl-PL"/>
        </w:rPr>
        <w:t xml:space="preserve"> (zał. 3</w:t>
      </w:r>
      <w:r w:rsidRPr="004C1106">
        <w:rPr>
          <w:rFonts w:ascii="Times New Roman" w:eastAsia="Times New Roman" w:hAnsi="Times New Roman" w:cs="Times New Roman"/>
          <w:sz w:val="24"/>
          <w:szCs w:val="24"/>
          <w:lang w:eastAsia="pl-PL"/>
        </w:rPr>
        <w:t>)</w:t>
      </w:r>
      <w:r w:rsidR="003559E0">
        <w:rPr>
          <w:rFonts w:ascii="Times New Roman" w:eastAsia="Times New Roman" w:hAnsi="Times New Roman" w:cs="Times New Roman"/>
          <w:sz w:val="24"/>
          <w:szCs w:val="24"/>
          <w:lang w:eastAsia="pl-PL"/>
        </w:rPr>
        <w:t>;</w:t>
      </w:r>
    </w:p>
    <w:p w14:paraId="4D059B55" w14:textId="429D9DC2" w:rsidR="00883F87" w:rsidRPr="00F74889"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Oświadczenie o  rodzeństwie kandydata, które w roku szkolnym,  na które prowadzona jest rekrutacja, będzie kontynuowało edu</w:t>
      </w:r>
      <w:r>
        <w:rPr>
          <w:rFonts w:ascii="Times New Roman" w:eastAsia="Times New Roman" w:hAnsi="Times New Roman" w:cs="Times New Roman"/>
          <w:sz w:val="24"/>
          <w:szCs w:val="24"/>
          <w:lang w:eastAsia="pl-PL"/>
        </w:rPr>
        <w:t>kację w tym przedszkolu. (zał. 3</w:t>
      </w:r>
      <w:r w:rsidRPr="004C1106">
        <w:rPr>
          <w:rFonts w:ascii="Times New Roman" w:eastAsia="Times New Roman" w:hAnsi="Times New Roman" w:cs="Times New Roman"/>
          <w:sz w:val="24"/>
          <w:szCs w:val="24"/>
          <w:lang w:eastAsia="pl-PL"/>
        </w:rPr>
        <w:t>)</w:t>
      </w:r>
      <w:r w:rsidR="003559E0">
        <w:rPr>
          <w:rFonts w:ascii="Times New Roman" w:eastAsia="Times New Roman" w:hAnsi="Times New Roman" w:cs="Times New Roman"/>
          <w:sz w:val="24"/>
          <w:szCs w:val="24"/>
          <w:lang w:eastAsia="pl-PL"/>
        </w:rPr>
        <w:t>;</w:t>
      </w:r>
    </w:p>
    <w:p w14:paraId="6B24F17B" w14:textId="3F822E21" w:rsidR="00883F87" w:rsidRPr="00773A62"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Pr>
          <w:rFonts w:ascii="Times New Roman" w:eastAsia="Times New Roman" w:hAnsi="Times New Roman" w:cs="Times New Roman"/>
          <w:sz w:val="24"/>
          <w:szCs w:val="24"/>
          <w:lang w:eastAsia="pl-PL"/>
        </w:rPr>
        <w:t>Potwierdzenie woli wyboru przedszkola</w:t>
      </w:r>
      <w:r w:rsidR="00975ECD">
        <w:rPr>
          <w:rFonts w:ascii="Times New Roman" w:eastAsia="Times New Roman" w:hAnsi="Times New Roman" w:cs="Times New Roman"/>
          <w:sz w:val="24"/>
          <w:szCs w:val="24"/>
          <w:lang w:eastAsia="pl-PL"/>
        </w:rPr>
        <w:t xml:space="preserve"> (zał.4)</w:t>
      </w:r>
      <w:r>
        <w:rPr>
          <w:rFonts w:ascii="Times New Roman" w:eastAsia="Times New Roman" w:hAnsi="Times New Roman" w:cs="Times New Roman"/>
          <w:sz w:val="24"/>
          <w:szCs w:val="24"/>
          <w:lang w:eastAsia="pl-PL"/>
        </w:rPr>
        <w:t xml:space="preserve"> </w:t>
      </w:r>
      <w:r w:rsidR="00975ECD">
        <w:rPr>
          <w:rFonts w:ascii="Times New Roman" w:eastAsia="Times New Roman" w:hAnsi="Times New Roman" w:cs="Times New Roman"/>
          <w:sz w:val="24"/>
          <w:szCs w:val="24"/>
          <w:lang w:eastAsia="pl-PL"/>
        </w:rPr>
        <w:t xml:space="preserve">– </w:t>
      </w:r>
      <w:r w:rsidR="00975ECD" w:rsidRPr="00773A62">
        <w:rPr>
          <w:rFonts w:ascii="Times New Roman" w:eastAsia="Times New Roman" w:hAnsi="Times New Roman" w:cs="Times New Roman"/>
          <w:b/>
          <w:bCs/>
          <w:sz w:val="24"/>
          <w:szCs w:val="24"/>
          <w:lang w:eastAsia="pl-PL"/>
        </w:rPr>
        <w:t>n</w:t>
      </w:r>
      <w:r w:rsidR="00975ECD" w:rsidRPr="00773A62">
        <w:rPr>
          <w:rFonts w:ascii="Times New Roman" w:hAnsi="Times New Roman" w:cs="Times New Roman"/>
          <w:b/>
          <w:sz w:val="24"/>
          <w:szCs w:val="24"/>
        </w:rPr>
        <w:t xml:space="preserve">iezłożenie wymaganego dokumentu w terminie  od </w:t>
      </w:r>
      <w:r w:rsidR="004703B3">
        <w:rPr>
          <w:rFonts w:ascii="Times New Roman" w:hAnsi="Times New Roman" w:cs="Times New Roman"/>
          <w:b/>
          <w:sz w:val="24"/>
          <w:szCs w:val="24"/>
        </w:rPr>
        <w:t>21</w:t>
      </w:r>
      <w:r w:rsidR="00975ECD" w:rsidRPr="00773A62">
        <w:rPr>
          <w:rFonts w:ascii="Times New Roman" w:hAnsi="Times New Roman" w:cs="Times New Roman"/>
          <w:b/>
          <w:sz w:val="24"/>
          <w:szCs w:val="24"/>
        </w:rPr>
        <w:t xml:space="preserve"> marca 202</w:t>
      </w:r>
      <w:r w:rsidR="004703B3">
        <w:rPr>
          <w:rFonts w:ascii="Times New Roman" w:hAnsi="Times New Roman" w:cs="Times New Roman"/>
          <w:b/>
          <w:sz w:val="24"/>
          <w:szCs w:val="24"/>
        </w:rPr>
        <w:t>5</w:t>
      </w:r>
      <w:r w:rsidR="00975ECD" w:rsidRPr="00773A62">
        <w:rPr>
          <w:rFonts w:ascii="Times New Roman" w:hAnsi="Times New Roman" w:cs="Times New Roman"/>
          <w:b/>
          <w:sz w:val="24"/>
          <w:szCs w:val="24"/>
        </w:rPr>
        <w:t xml:space="preserve"> r. do 2</w:t>
      </w:r>
      <w:r w:rsidR="004703B3">
        <w:rPr>
          <w:rFonts w:ascii="Times New Roman" w:hAnsi="Times New Roman" w:cs="Times New Roman"/>
          <w:b/>
          <w:sz w:val="24"/>
          <w:szCs w:val="24"/>
        </w:rPr>
        <w:t>8</w:t>
      </w:r>
      <w:r w:rsidR="00975ECD" w:rsidRPr="00773A62">
        <w:rPr>
          <w:rFonts w:ascii="Times New Roman" w:hAnsi="Times New Roman" w:cs="Times New Roman"/>
          <w:b/>
          <w:sz w:val="24"/>
          <w:szCs w:val="24"/>
        </w:rPr>
        <w:t xml:space="preserve"> marca 202</w:t>
      </w:r>
      <w:r w:rsidR="004703B3">
        <w:rPr>
          <w:rFonts w:ascii="Times New Roman" w:hAnsi="Times New Roman" w:cs="Times New Roman"/>
          <w:b/>
          <w:sz w:val="24"/>
          <w:szCs w:val="24"/>
        </w:rPr>
        <w:t>5</w:t>
      </w:r>
      <w:r w:rsidR="00975ECD" w:rsidRPr="00773A62">
        <w:rPr>
          <w:rFonts w:ascii="Times New Roman" w:hAnsi="Times New Roman" w:cs="Times New Roman"/>
          <w:b/>
          <w:sz w:val="24"/>
          <w:szCs w:val="24"/>
        </w:rPr>
        <w:t xml:space="preserve"> r. do godz. </w:t>
      </w:r>
      <w:r w:rsidR="00975ECD" w:rsidRPr="00773A62">
        <w:rPr>
          <w:rFonts w:ascii="Times New Roman" w:hAnsi="Times New Roman" w:cs="Times New Roman"/>
          <w:b/>
          <w:sz w:val="24"/>
          <w:szCs w:val="24"/>
        </w:rPr>
        <w:br/>
        <w:t>15</w:t>
      </w:r>
      <w:r w:rsidR="0001774B" w:rsidRPr="00773A62">
        <w:rPr>
          <w:rFonts w:ascii="Times New Roman" w:hAnsi="Times New Roman" w:cs="Times New Roman"/>
          <w:b/>
          <w:sz w:val="24"/>
          <w:szCs w:val="24"/>
        </w:rPr>
        <w:t>.</w:t>
      </w:r>
      <w:r w:rsidR="00975ECD" w:rsidRPr="00773A62">
        <w:rPr>
          <w:rFonts w:ascii="Times New Roman" w:hAnsi="Times New Roman" w:cs="Times New Roman"/>
          <w:b/>
          <w:sz w:val="24"/>
          <w:szCs w:val="24"/>
        </w:rPr>
        <w:t>00, jest równoznaczne z rezygnacją z miejsca w przedszkolu</w:t>
      </w:r>
      <w:r w:rsidR="003559E0" w:rsidRPr="00773A62">
        <w:rPr>
          <w:rFonts w:ascii="Times New Roman" w:eastAsia="Times New Roman" w:hAnsi="Times New Roman" w:cs="Times New Roman"/>
          <w:sz w:val="24"/>
          <w:szCs w:val="24"/>
          <w:lang w:eastAsia="pl-PL"/>
        </w:rPr>
        <w:t>;</w:t>
      </w:r>
    </w:p>
    <w:p w14:paraId="175D3012" w14:textId="25E44F04" w:rsidR="002F1BD4" w:rsidRPr="004C1106" w:rsidRDefault="00744FA3"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Pr>
          <w:rFonts w:ascii="Times New Roman" w:eastAsia="Times New Roman" w:hAnsi="Times New Roman" w:cs="Times New Roman"/>
          <w:sz w:val="24"/>
          <w:szCs w:val="24"/>
          <w:lang w:eastAsia="pl-PL"/>
        </w:rPr>
        <w:t>Klauzula informacyjna RODO (zał.5);</w:t>
      </w:r>
    </w:p>
    <w:p w14:paraId="0350E137" w14:textId="113586E4" w:rsidR="00883F87" w:rsidRPr="004C1106"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 xml:space="preserve">Dokumenty potwierdzające spełnianie kryteriów na pierwszym etapie postępowania rekrutacyjnego (orzeczenie o niepełnosprawności kandydata </w:t>
      </w:r>
      <w:r w:rsidR="0001774B">
        <w:rPr>
          <w:rFonts w:ascii="Times New Roman" w:eastAsia="Times New Roman" w:hAnsi="Times New Roman" w:cs="Times New Roman"/>
          <w:sz w:val="24"/>
          <w:szCs w:val="24"/>
          <w:lang w:eastAsia="pl-PL"/>
        </w:rPr>
        <w:t xml:space="preserve">                </w:t>
      </w:r>
      <w:r w:rsidRPr="004C1106">
        <w:rPr>
          <w:rFonts w:ascii="Times New Roman" w:eastAsia="Times New Roman" w:hAnsi="Times New Roman" w:cs="Times New Roman"/>
          <w:sz w:val="24"/>
          <w:szCs w:val="24"/>
          <w:lang w:eastAsia="pl-PL"/>
        </w:rPr>
        <w:lastRenderedPageBreak/>
        <w:t>lub członka rodziny, wyrok sądu dotyczący rozwodu rodzica, akt zgonu rodzica, postanowienie objęcie kandydata pieczą zastępczą).</w:t>
      </w:r>
    </w:p>
    <w:p w14:paraId="50DCB340" w14:textId="7DD29FF1" w:rsidR="00883F87" w:rsidRPr="004C1106" w:rsidRDefault="00883F87" w:rsidP="00883F87">
      <w:pPr>
        <w:pStyle w:val="Akapitzlist"/>
        <w:numPr>
          <w:ilvl w:val="0"/>
          <w:numId w:val="18"/>
        </w:numPr>
        <w:suppressAutoHyphens/>
        <w:spacing w:after="0" w:line="360" w:lineRule="auto"/>
        <w:jc w:val="both"/>
        <w:rPr>
          <w:rFonts w:ascii="Times New Roman" w:eastAsia="Calibri" w:hAnsi="Times New Roman" w:cs="Times New Roman"/>
          <w:sz w:val="24"/>
          <w:szCs w:val="24"/>
          <w:lang w:eastAsia="pl-PL"/>
        </w:rPr>
      </w:pPr>
      <w:r w:rsidRPr="004C1106">
        <w:rPr>
          <w:rFonts w:ascii="Times New Roman" w:eastAsia="Times New Roman" w:hAnsi="Times New Roman" w:cs="Times New Roman"/>
          <w:sz w:val="24"/>
          <w:szCs w:val="24"/>
          <w:lang w:eastAsia="pl-PL"/>
        </w:rPr>
        <w:t>Zaświadczenia wystawione przez</w:t>
      </w:r>
      <w:r w:rsidR="0001774B">
        <w:rPr>
          <w:rFonts w:ascii="Times New Roman" w:eastAsia="Times New Roman" w:hAnsi="Times New Roman" w:cs="Times New Roman"/>
          <w:sz w:val="24"/>
          <w:szCs w:val="24"/>
          <w:lang w:eastAsia="pl-PL"/>
        </w:rPr>
        <w:t xml:space="preserve"> </w:t>
      </w:r>
      <w:r w:rsidRPr="004C1106">
        <w:rPr>
          <w:rFonts w:ascii="Times New Roman" w:eastAsia="Times New Roman" w:hAnsi="Times New Roman" w:cs="Times New Roman"/>
          <w:sz w:val="24"/>
          <w:szCs w:val="24"/>
          <w:lang w:eastAsia="pl-PL"/>
        </w:rPr>
        <w:t>zakład pracy o zatrudnieniu</w:t>
      </w:r>
      <w:r w:rsidR="00B908C5">
        <w:rPr>
          <w:rFonts w:ascii="Times New Roman" w:eastAsia="Times New Roman" w:hAnsi="Times New Roman" w:cs="Times New Roman"/>
          <w:sz w:val="24"/>
          <w:szCs w:val="24"/>
          <w:lang w:eastAsia="pl-PL"/>
        </w:rPr>
        <w:t xml:space="preserve"> </w:t>
      </w:r>
      <w:r w:rsidRPr="004C1106">
        <w:rPr>
          <w:rFonts w:ascii="Times New Roman" w:eastAsia="Times New Roman" w:hAnsi="Times New Roman" w:cs="Times New Roman"/>
          <w:sz w:val="24"/>
          <w:szCs w:val="24"/>
          <w:lang w:eastAsia="pl-PL"/>
        </w:rPr>
        <w:t>rodziców/opiekunów prawych kandydata.</w:t>
      </w:r>
    </w:p>
    <w:p w14:paraId="4F319505" w14:textId="77777777" w:rsidR="000249BA" w:rsidRDefault="000249BA"/>
    <w:sectPr w:rsidR="000249BA" w:rsidSect="0020220C">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A4BCAE" w14:textId="77777777" w:rsidR="0020220C" w:rsidRDefault="0020220C">
      <w:pPr>
        <w:spacing w:after="0" w:line="240" w:lineRule="auto"/>
      </w:pPr>
      <w:r>
        <w:separator/>
      </w:r>
    </w:p>
  </w:endnote>
  <w:endnote w:type="continuationSeparator" w:id="0">
    <w:p w14:paraId="6264AF4E" w14:textId="77777777" w:rsidR="0020220C" w:rsidRDefault="002022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ndale Sans UI">
    <w:altName w:val="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New Roman CE">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03194" w14:textId="77777777" w:rsidR="00912E51" w:rsidRDefault="00912E5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1458311"/>
      <w:docPartObj>
        <w:docPartGallery w:val="Page Numbers (Bottom of Page)"/>
        <w:docPartUnique/>
      </w:docPartObj>
    </w:sdtPr>
    <w:sdtEndPr/>
    <w:sdtContent>
      <w:p w14:paraId="0568B6F8" w14:textId="77777777" w:rsidR="00912E51" w:rsidRDefault="00E54CBA">
        <w:pPr>
          <w:pStyle w:val="Stopka"/>
          <w:jc w:val="center"/>
        </w:pPr>
        <w:r>
          <w:fldChar w:fldCharType="begin"/>
        </w:r>
        <w:r>
          <w:instrText>PAGE   \* MERGEFORMAT</w:instrText>
        </w:r>
        <w:r>
          <w:fldChar w:fldCharType="separate"/>
        </w:r>
        <w:r>
          <w:rPr>
            <w:noProof/>
          </w:rPr>
          <w:t>1</w:t>
        </w:r>
        <w:r>
          <w:fldChar w:fldCharType="end"/>
        </w:r>
      </w:p>
    </w:sdtContent>
  </w:sdt>
  <w:p w14:paraId="1D40083C" w14:textId="77777777" w:rsidR="00912E51" w:rsidRDefault="00912E5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954A93" w14:textId="77777777" w:rsidR="00912E51" w:rsidRDefault="00912E5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09153" w14:textId="77777777" w:rsidR="0020220C" w:rsidRDefault="0020220C">
      <w:pPr>
        <w:spacing w:after="0" w:line="240" w:lineRule="auto"/>
      </w:pPr>
      <w:r>
        <w:separator/>
      </w:r>
    </w:p>
  </w:footnote>
  <w:footnote w:type="continuationSeparator" w:id="0">
    <w:p w14:paraId="360040FB" w14:textId="77777777" w:rsidR="0020220C" w:rsidRDefault="002022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B77BE" w14:textId="77777777" w:rsidR="00912E51" w:rsidRDefault="00912E5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76A344" w14:textId="77777777" w:rsidR="00912E51" w:rsidRDefault="00912E5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EED22B" w14:textId="77777777" w:rsidR="00912E51" w:rsidRDefault="00912E5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CB0404"/>
    <w:multiLevelType w:val="multilevel"/>
    <w:tmpl w:val="9F24AAC8"/>
    <w:styleLink w:val="WW8Num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0E91791F"/>
    <w:multiLevelType w:val="hybridMultilevel"/>
    <w:tmpl w:val="2E90C14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EC418F4"/>
    <w:multiLevelType w:val="hybridMultilevel"/>
    <w:tmpl w:val="367EE932"/>
    <w:lvl w:ilvl="0" w:tplc="C720D06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B41217"/>
    <w:multiLevelType w:val="hybridMultilevel"/>
    <w:tmpl w:val="3D5A390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14F65C3C"/>
    <w:multiLevelType w:val="hybridMultilevel"/>
    <w:tmpl w:val="7BA83DA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151337BF"/>
    <w:multiLevelType w:val="hybridMultilevel"/>
    <w:tmpl w:val="A852BAE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176F2F8C"/>
    <w:multiLevelType w:val="hybridMultilevel"/>
    <w:tmpl w:val="7B70D9B2"/>
    <w:lvl w:ilvl="0" w:tplc="7568B402">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02D17C0"/>
    <w:multiLevelType w:val="hybridMultilevel"/>
    <w:tmpl w:val="69FC4F52"/>
    <w:lvl w:ilvl="0" w:tplc="04150001">
      <w:numFmt w:val="bullet"/>
      <w:lvlText w:val=""/>
      <w:lvlJc w:val="left"/>
      <w:pPr>
        <w:ind w:left="720" w:hanging="360"/>
      </w:pPr>
      <w:rPr>
        <w:rFonts w:ascii="Symbol" w:eastAsia="Times New Roman" w:hAnsi="Symbol"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28A4E28"/>
    <w:multiLevelType w:val="hybridMultilevel"/>
    <w:tmpl w:val="31669FA6"/>
    <w:lvl w:ilvl="0" w:tplc="A2926B42">
      <w:start w:val="2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68035A2"/>
    <w:multiLevelType w:val="hybridMultilevel"/>
    <w:tmpl w:val="A2261034"/>
    <w:lvl w:ilvl="0" w:tplc="04150011">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0" w15:restartNumberingAfterBreak="0">
    <w:nsid w:val="268C7E8B"/>
    <w:multiLevelType w:val="hybridMultilevel"/>
    <w:tmpl w:val="D1D0B58A"/>
    <w:lvl w:ilvl="0" w:tplc="16309310">
      <w:start w:val="2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83E000F"/>
    <w:multiLevelType w:val="hybridMultilevel"/>
    <w:tmpl w:val="F88E206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298352E0"/>
    <w:multiLevelType w:val="hybridMultilevel"/>
    <w:tmpl w:val="33EC3CE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2FD70BF3"/>
    <w:multiLevelType w:val="hybridMultilevel"/>
    <w:tmpl w:val="BEEE3D78"/>
    <w:lvl w:ilvl="0" w:tplc="A2B8D47A">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1427A79"/>
    <w:multiLevelType w:val="hybridMultilevel"/>
    <w:tmpl w:val="787A5F0E"/>
    <w:lvl w:ilvl="0" w:tplc="260AAF7A">
      <w:numFmt w:val="bullet"/>
      <w:lvlText w:val=""/>
      <w:lvlJc w:val="left"/>
      <w:pPr>
        <w:ind w:left="1080" w:hanging="360"/>
      </w:pPr>
      <w:rPr>
        <w:rFonts w:ascii="Symbol" w:eastAsia="Times New Roman" w:hAnsi="Symbol" w:cs="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3D412F2C"/>
    <w:multiLevelType w:val="hybridMultilevel"/>
    <w:tmpl w:val="E57429A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15:restartNumberingAfterBreak="0">
    <w:nsid w:val="4C7B472E"/>
    <w:multiLevelType w:val="hybridMultilevel"/>
    <w:tmpl w:val="0764C384"/>
    <w:lvl w:ilvl="0" w:tplc="1E2CFAE4">
      <w:start w:val="3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7EA6FC8"/>
    <w:multiLevelType w:val="hybridMultilevel"/>
    <w:tmpl w:val="5C98ADA6"/>
    <w:lvl w:ilvl="0" w:tplc="1528E0F4">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A802DEA"/>
    <w:multiLevelType w:val="hybridMultilevel"/>
    <w:tmpl w:val="4CD6122C"/>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C070E9C"/>
    <w:multiLevelType w:val="hybridMultilevel"/>
    <w:tmpl w:val="6064376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0" w15:restartNumberingAfterBreak="0">
    <w:nsid w:val="6DEF35FC"/>
    <w:multiLevelType w:val="hybridMultilevel"/>
    <w:tmpl w:val="A38219B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 w15:restartNumberingAfterBreak="0">
    <w:nsid w:val="7C017553"/>
    <w:multiLevelType w:val="hybridMultilevel"/>
    <w:tmpl w:val="A93E4468"/>
    <w:lvl w:ilvl="0" w:tplc="9C62C59E">
      <w:start w:val="2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3"/>
  </w:num>
  <w:num w:numId="3">
    <w:abstractNumId w:val="19"/>
  </w:num>
  <w:num w:numId="4">
    <w:abstractNumId w:val="2"/>
  </w:num>
  <w:num w:numId="5">
    <w:abstractNumId w:val="5"/>
  </w:num>
  <w:num w:numId="6">
    <w:abstractNumId w:val="12"/>
  </w:num>
  <w:num w:numId="7">
    <w:abstractNumId w:val="17"/>
  </w:num>
  <w:num w:numId="8">
    <w:abstractNumId w:val="15"/>
  </w:num>
  <w:num w:numId="9">
    <w:abstractNumId w:val="6"/>
  </w:num>
  <w:num w:numId="10">
    <w:abstractNumId w:val="20"/>
  </w:num>
  <w:num w:numId="11">
    <w:abstractNumId w:val="21"/>
  </w:num>
  <w:num w:numId="12">
    <w:abstractNumId w:val="9"/>
  </w:num>
  <w:num w:numId="13">
    <w:abstractNumId w:val="10"/>
  </w:num>
  <w:num w:numId="14">
    <w:abstractNumId w:val="4"/>
  </w:num>
  <w:num w:numId="15">
    <w:abstractNumId w:val="8"/>
  </w:num>
  <w:num w:numId="16">
    <w:abstractNumId w:val="3"/>
  </w:num>
  <w:num w:numId="17">
    <w:abstractNumId w:val="16"/>
  </w:num>
  <w:num w:numId="18">
    <w:abstractNumId w:val="11"/>
  </w:num>
  <w:num w:numId="19">
    <w:abstractNumId w:val="18"/>
  </w:num>
  <w:num w:numId="20">
    <w:abstractNumId w:val="14"/>
  </w:num>
  <w:num w:numId="21">
    <w:abstractNumId w:val="7"/>
  </w:num>
  <w:num w:numId="22">
    <w:abstractNumId w:val="0"/>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F87"/>
    <w:rsid w:val="0001774B"/>
    <w:rsid w:val="000249BA"/>
    <w:rsid w:val="000E65D0"/>
    <w:rsid w:val="00130E4D"/>
    <w:rsid w:val="00143F15"/>
    <w:rsid w:val="001A5D08"/>
    <w:rsid w:val="001C7DD7"/>
    <w:rsid w:val="0020220C"/>
    <w:rsid w:val="002538C7"/>
    <w:rsid w:val="00284912"/>
    <w:rsid w:val="002A3C4B"/>
    <w:rsid w:val="002C0DC1"/>
    <w:rsid w:val="002F1BD4"/>
    <w:rsid w:val="00322CC0"/>
    <w:rsid w:val="0034310C"/>
    <w:rsid w:val="003559E0"/>
    <w:rsid w:val="00365089"/>
    <w:rsid w:val="003B03F1"/>
    <w:rsid w:val="003F32E3"/>
    <w:rsid w:val="0040446F"/>
    <w:rsid w:val="00464CB0"/>
    <w:rsid w:val="004703B3"/>
    <w:rsid w:val="004D3A2F"/>
    <w:rsid w:val="004D3F18"/>
    <w:rsid w:val="005174F3"/>
    <w:rsid w:val="00534372"/>
    <w:rsid w:val="005458B5"/>
    <w:rsid w:val="005C1BC6"/>
    <w:rsid w:val="005D259B"/>
    <w:rsid w:val="00685DC3"/>
    <w:rsid w:val="006E1114"/>
    <w:rsid w:val="006F1FA5"/>
    <w:rsid w:val="00710F37"/>
    <w:rsid w:val="00744FA3"/>
    <w:rsid w:val="00773A62"/>
    <w:rsid w:val="0078629B"/>
    <w:rsid w:val="00835D38"/>
    <w:rsid w:val="008416B2"/>
    <w:rsid w:val="00883BEF"/>
    <w:rsid w:val="00883F87"/>
    <w:rsid w:val="008954AD"/>
    <w:rsid w:val="00912E51"/>
    <w:rsid w:val="00975ECD"/>
    <w:rsid w:val="009F1BAF"/>
    <w:rsid w:val="00A54B19"/>
    <w:rsid w:val="00A65291"/>
    <w:rsid w:val="00B05272"/>
    <w:rsid w:val="00B4694D"/>
    <w:rsid w:val="00B86CD6"/>
    <w:rsid w:val="00B908C5"/>
    <w:rsid w:val="00BB0FB5"/>
    <w:rsid w:val="00BE33F2"/>
    <w:rsid w:val="00C361B4"/>
    <w:rsid w:val="00C91DEF"/>
    <w:rsid w:val="00CB3D42"/>
    <w:rsid w:val="00D26654"/>
    <w:rsid w:val="00D27A31"/>
    <w:rsid w:val="00D32B28"/>
    <w:rsid w:val="00D42446"/>
    <w:rsid w:val="00D865E1"/>
    <w:rsid w:val="00E05F20"/>
    <w:rsid w:val="00E1178F"/>
    <w:rsid w:val="00E54CBA"/>
    <w:rsid w:val="00ED17B7"/>
    <w:rsid w:val="00ED200E"/>
    <w:rsid w:val="00F51FC6"/>
    <w:rsid w:val="00F940B4"/>
    <w:rsid w:val="00FB4208"/>
    <w:rsid w:val="00FD5C6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5B601"/>
  <w15:chartTrackingRefBased/>
  <w15:docId w15:val="{852C57B5-0B32-46A9-9A44-8B9DDFD67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883F87"/>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83F87"/>
    <w:pPr>
      <w:tabs>
        <w:tab w:val="center" w:pos="4536"/>
        <w:tab w:val="right" w:pos="9072"/>
      </w:tabs>
      <w:spacing w:after="0" w:line="240" w:lineRule="auto"/>
    </w:pPr>
    <w:rPr>
      <w:rFonts w:eastAsiaTheme="minorEastAsia"/>
      <w:lang w:eastAsia="pl-PL"/>
    </w:rPr>
  </w:style>
  <w:style w:type="character" w:customStyle="1" w:styleId="NagwekZnak">
    <w:name w:val="Nagłówek Znak"/>
    <w:basedOn w:val="Domylnaczcionkaakapitu"/>
    <w:link w:val="Nagwek"/>
    <w:uiPriority w:val="99"/>
    <w:rsid w:val="00883F87"/>
    <w:rPr>
      <w:rFonts w:eastAsiaTheme="minorEastAsia"/>
      <w:lang w:eastAsia="pl-PL"/>
    </w:rPr>
  </w:style>
  <w:style w:type="paragraph" w:styleId="Stopka">
    <w:name w:val="footer"/>
    <w:basedOn w:val="Normalny"/>
    <w:link w:val="StopkaZnak"/>
    <w:uiPriority w:val="99"/>
    <w:unhideWhenUsed/>
    <w:rsid w:val="00883F87"/>
    <w:pPr>
      <w:tabs>
        <w:tab w:val="center" w:pos="4536"/>
        <w:tab w:val="right" w:pos="9072"/>
      </w:tabs>
      <w:spacing w:after="0" w:line="240" w:lineRule="auto"/>
    </w:pPr>
    <w:rPr>
      <w:rFonts w:eastAsiaTheme="minorEastAsia"/>
      <w:lang w:eastAsia="pl-PL"/>
    </w:rPr>
  </w:style>
  <w:style w:type="character" w:customStyle="1" w:styleId="StopkaZnak">
    <w:name w:val="Stopka Znak"/>
    <w:basedOn w:val="Domylnaczcionkaakapitu"/>
    <w:link w:val="Stopka"/>
    <w:uiPriority w:val="99"/>
    <w:rsid w:val="00883F87"/>
    <w:rPr>
      <w:rFonts w:eastAsiaTheme="minorEastAsia"/>
      <w:lang w:eastAsia="pl-PL"/>
    </w:rPr>
  </w:style>
  <w:style w:type="paragraph" w:styleId="Akapitzlist">
    <w:name w:val="List Paragraph"/>
    <w:basedOn w:val="Normalny"/>
    <w:uiPriority w:val="34"/>
    <w:qFormat/>
    <w:rsid w:val="00883F87"/>
    <w:pPr>
      <w:ind w:left="720"/>
      <w:contextualSpacing/>
    </w:pPr>
  </w:style>
  <w:style w:type="paragraph" w:customStyle="1" w:styleId="Standard">
    <w:name w:val="Standard"/>
    <w:rsid w:val="00835D38"/>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numbering" w:customStyle="1" w:styleId="WW8Num4">
    <w:name w:val="WW8Num4"/>
    <w:rsid w:val="00835D38"/>
    <w:pPr>
      <w:numPr>
        <w:numId w:val="22"/>
      </w:numPr>
    </w:pPr>
  </w:style>
  <w:style w:type="paragraph" w:styleId="Tekstdymka">
    <w:name w:val="Balloon Text"/>
    <w:basedOn w:val="Normalny"/>
    <w:link w:val="TekstdymkaZnak"/>
    <w:uiPriority w:val="99"/>
    <w:semiHidden/>
    <w:unhideWhenUsed/>
    <w:rsid w:val="0078629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8629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576585">
      <w:bodyDiv w:val="1"/>
      <w:marLeft w:val="0"/>
      <w:marRight w:val="0"/>
      <w:marTop w:val="0"/>
      <w:marBottom w:val="0"/>
      <w:divBdr>
        <w:top w:val="none" w:sz="0" w:space="0" w:color="auto"/>
        <w:left w:val="none" w:sz="0" w:space="0" w:color="auto"/>
        <w:bottom w:val="none" w:sz="0" w:space="0" w:color="auto"/>
        <w:right w:val="none" w:sz="0" w:space="0" w:color="auto"/>
      </w:divBdr>
    </w:div>
    <w:div w:id="1988853353">
      <w:bodyDiv w:val="1"/>
      <w:marLeft w:val="0"/>
      <w:marRight w:val="0"/>
      <w:marTop w:val="0"/>
      <w:marBottom w:val="0"/>
      <w:divBdr>
        <w:top w:val="none" w:sz="0" w:space="0" w:color="auto"/>
        <w:left w:val="none" w:sz="0" w:space="0" w:color="auto"/>
        <w:bottom w:val="none" w:sz="0" w:space="0" w:color="auto"/>
        <w:right w:val="none" w:sz="0" w:space="0" w:color="auto"/>
      </w:divBdr>
    </w:div>
    <w:div w:id="203157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B59F50-157E-46F4-AD6C-6EDD9DE2E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8</Pages>
  <Words>2201</Words>
  <Characters>13207</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Bartyś</dc:creator>
  <cp:keywords/>
  <dc:description/>
  <cp:lastModifiedBy>Martyna</cp:lastModifiedBy>
  <cp:revision>10</cp:revision>
  <cp:lastPrinted>2025-01-23T14:52:00Z</cp:lastPrinted>
  <dcterms:created xsi:type="dcterms:W3CDTF">2024-01-19T12:52:00Z</dcterms:created>
  <dcterms:modified xsi:type="dcterms:W3CDTF">2025-01-23T14:54:00Z</dcterms:modified>
</cp:coreProperties>
</file>